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44" w:rsidRPr="003E0EB9" w:rsidRDefault="00072244" w:rsidP="00AE752C">
      <w:pPr>
        <w:pBdr>
          <w:top w:val="single" w:sz="4" w:space="1" w:color="auto"/>
          <w:left w:val="single" w:sz="4" w:space="4" w:color="auto"/>
          <w:bottom w:val="single" w:sz="4" w:space="1" w:color="auto"/>
          <w:right w:val="single" w:sz="4" w:space="4" w:color="auto"/>
        </w:pBdr>
        <w:spacing w:line="276" w:lineRule="auto"/>
        <w:jc w:val="both"/>
        <w:rPr>
          <w:rFonts w:cstheme="minorHAnsi"/>
          <w:b/>
          <w:sz w:val="20"/>
          <w:szCs w:val="20"/>
        </w:rPr>
      </w:pPr>
      <w:r w:rsidRPr="003E0EB9">
        <w:rPr>
          <w:rFonts w:cstheme="minorHAnsi"/>
          <w:b/>
          <w:sz w:val="20"/>
          <w:szCs w:val="20"/>
        </w:rPr>
        <w:t>Verslag Dagelijks Bestuur LOP Ronse Basis</w:t>
      </w:r>
    </w:p>
    <w:p w:rsidR="00072244" w:rsidRPr="003E0EB9" w:rsidRDefault="00072244" w:rsidP="00AE752C">
      <w:pPr>
        <w:pBdr>
          <w:top w:val="single" w:sz="4" w:space="1" w:color="auto"/>
          <w:left w:val="single" w:sz="4" w:space="4" w:color="auto"/>
          <w:bottom w:val="single" w:sz="4" w:space="1" w:color="auto"/>
          <w:right w:val="single" w:sz="4" w:space="4" w:color="auto"/>
        </w:pBdr>
        <w:spacing w:line="276" w:lineRule="auto"/>
        <w:jc w:val="both"/>
        <w:rPr>
          <w:rFonts w:cstheme="minorHAnsi"/>
          <w:sz w:val="20"/>
          <w:szCs w:val="20"/>
        </w:rPr>
      </w:pPr>
      <w:r w:rsidRPr="003E0EB9">
        <w:rPr>
          <w:rFonts w:cstheme="minorHAnsi"/>
          <w:sz w:val="20"/>
          <w:szCs w:val="20"/>
        </w:rPr>
        <w:t>7 maart 2017</w:t>
      </w:r>
    </w:p>
    <w:p w:rsidR="00072244" w:rsidRPr="003E0EB9" w:rsidRDefault="00072244" w:rsidP="00AE752C">
      <w:pPr>
        <w:spacing w:line="276" w:lineRule="auto"/>
        <w:jc w:val="both"/>
        <w:rPr>
          <w:rFonts w:cstheme="minorHAnsi"/>
          <w:sz w:val="20"/>
          <w:szCs w:val="20"/>
        </w:rPr>
      </w:pPr>
      <w:r w:rsidRPr="003E0EB9">
        <w:rPr>
          <w:rFonts w:cstheme="minorHAnsi"/>
          <w:sz w:val="20"/>
          <w:szCs w:val="20"/>
        </w:rPr>
        <w:t> </w:t>
      </w:r>
    </w:p>
    <w:p w:rsidR="00072244" w:rsidRPr="003E0EB9" w:rsidRDefault="00072244" w:rsidP="00AE752C">
      <w:pPr>
        <w:shd w:val="clear" w:color="auto" w:fill="D9D9D9"/>
        <w:spacing w:line="276" w:lineRule="auto"/>
        <w:jc w:val="both"/>
        <w:rPr>
          <w:rFonts w:cstheme="minorHAnsi"/>
          <w:b/>
          <w:sz w:val="20"/>
          <w:szCs w:val="20"/>
        </w:rPr>
      </w:pPr>
      <w:r w:rsidRPr="003E0EB9">
        <w:rPr>
          <w:rFonts w:cstheme="minorHAnsi"/>
          <w:b/>
          <w:sz w:val="20"/>
          <w:szCs w:val="20"/>
        </w:rPr>
        <w:t>Aanwezig / Verontschuldigd</w:t>
      </w:r>
    </w:p>
    <w:p w:rsidR="00072244" w:rsidRPr="003E0EB9" w:rsidRDefault="00072244" w:rsidP="00AE752C">
      <w:pPr>
        <w:spacing w:line="276" w:lineRule="auto"/>
        <w:jc w:val="both"/>
        <w:rPr>
          <w:rFonts w:cstheme="minorHAnsi"/>
          <w:i/>
          <w:sz w:val="20"/>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V</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Ludwig Van Tendeloo</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V</w:t>
            </w:r>
          </w:p>
        </w:tc>
      </w:tr>
      <w:tr w:rsidR="00072244" w:rsidRPr="003E0EB9" w:rsidTr="006F1400">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pStyle w:val="Geenafstand"/>
              <w:spacing w:line="276" w:lineRule="auto"/>
              <w:jc w:val="both"/>
              <w:rPr>
                <w:sz w:val="20"/>
                <w:szCs w:val="20"/>
              </w:rPr>
            </w:pPr>
            <w:r w:rsidRPr="003E0EB9">
              <w:rPr>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pStyle w:val="Geenafstand"/>
              <w:spacing w:line="276" w:lineRule="auto"/>
              <w:jc w:val="both"/>
              <w:rPr>
                <w:rFonts w:cstheme="minorHAnsi"/>
                <w:snapToGrid w:val="0"/>
                <w:sz w:val="20"/>
                <w:szCs w:val="20"/>
              </w:rPr>
            </w:pPr>
            <w:r w:rsidRPr="003E0EB9">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pStyle w:val="Geenafstand"/>
              <w:spacing w:line="276" w:lineRule="auto"/>
              <w:jc w:val="both"/>
              <w:rPr>
                <w:rFonts w:cstheme="minorHAnsi"/>
                <w:snapToGrid w:val="0"/>
                <w:sz w:val="20"/>
                <w:szCs w:val="20"/>
              </w:rPr>
            </w:pPr>
            <w:r w:rsidRPr="003E0EB9">
              <w:rPr>
                <w:rFonts w:cstheme="minorHAnsi"/>
                <w:snapToGrid w:val="0"/>
                <w:sz w:val="20"/>
                <w:szCs w:val="20"/>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fr-FR"/>
              </w:rPr>
            </w:pPr>
            <w:r w:rsidRPr="003E0EB9">
              <w:rPr>
                <w:rFonts w:cstheme="minorHAnsi"/>
                <w:snapToGrid w:val="0"/>
                <w:sz w:val="20"/>
                <w:szCs w:val="20"/>
                <w:lang w:val="fr-FR"/>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fr-FR"/>
              </w:rPr>
            </w:pPr>
            <w:r w:rsidRPr="003E0EB9">
              <w:rPr>
                <w:rFonts w:cstheme="minorHAnsi"/>
                <w:snapToGrid w:val="0"/>
                <w:sz w:val="20"/>
                <w:szCs w:val="20"/>
                <w:lang w:val="fr-FR"/>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en-GB"/>
              </w:rPr>
            </w:pPr>
            <w:r w:rsidRPr="003E0EB9">
              <w:rPr>
                <w:rFonts w:cstheme="minorHAnsi"/>
                <w:snapToGrid w:val="0"/>
                <w:sz w:val="20"/>
                <w:szCs w:val="2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en-GB"/>
              </w:rPr>
            </w:pPr>
            <w:r w:rsidRPr="003E0EB9">
              <w:rPr>
                <w:rFonts w:cstheme="minorHAnsi"/>
                <w:snapToGrid w:val="0"/>
                <w:sz w:val="20"/>
                <w:szCs w:val="20"/>
                <w:lang w:val="en-GB"/>
              </w:rPr>
              <w:t>V</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Henk Dhondt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en-GB"/>
              </w:rPr>
            </w:pPr>
            <w:r w:rsidRPr="003E0EB9">
              <w:rPr>
                <w:rFonts w:cstheme="minorHAnsi"/>
                <w:snapToGrid w:val="0"/>
                <w:sz w:val="20"/>
                <w:szCs w:val="20"/>
              </w:rPr>
              <w:t>Basisschool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en-GB"/>
              </w:rPr>
            </w:pPr>
            <w:r w:rsidRPr="003E0EB9">
              <w:rPr>
                <w:rFonts w:cstheme="minorHAnsi"/>
                <w:snapToGrid w:val="0"/>
                <w:sz w:val="20"/>
                <w:szCs w:val="20"/>
                <w:lang w:val="en-GB"/>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en-GB"/>
              </w:rPr>
            </w:pPr>
            <w:r w:rsidRPr="003E0EB9">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en-GB"/>
              </w:rPr>
            </w:pPr>
            <w:r w:rsidRPr="003E0EB9">
              <w:rPr>
                <w:rFonts w:cstheme="minorHAnsi"/>
                <w:snapToGrid w:val="0"/>
                <w:sz w:val="20"/>
                <w:szCs w:val="20"/>
                <w:lang w:val="en-GB"/>
              </w:rPr>
              <w:t>A</w:t>
            </w:r>
          </w:p>
          <w:p w:rsidR="00072244" w:rsidRPr="003E0EB9" w:rsidRDefault="00072244" w:rsidP="00AE752C">
            <w:pPr>
              <w:spacing w:line="276" w:lineRule="auto"/>
              <w:jc w:val="both"/>
              <w:rPr>
                <w:rFonts w:cstheme="minorHAnsi"/>
                <w:snapToGrid w:val="0"/>
                <w:sz w:val="20"/>
                <w:szCs w:val="20"/>
                <w:lang w:val="en-GB"/>
              </w:rPr>
            </w:pP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Ann Cuyvers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en-GB"/>
              </w:rPr>
            </w:pPr>
            <w:r w:rsidRPr="003E0EB9">
              <w:rPr>
                <w:rFonts w:cstheme="minorHAnsi"/>
                <w:snapToGrid w:val="0"/>
                <w:sz w:val="20"/>
                <w:szCs w:val="2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lang w:val="en-GB"/>
              </w:rPr>
            </w:pPr>
            <w:r w:rsidRPr="003E0EB9">
              <w:rPr>
                <w:rFonts w:cstheme="minorHAnsi"/>
                <w:snapToGrid w:val="0"/>
                <w:sz w:val="20"/>
                <w:szCs w:val="20"/>
                <w:lang w:val="en-GB"/>
              </w:rPr>
              <w:t>V</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A</w:t>
            </w:r>
          </w:p>
        </w:tc>
      </w:tr>
      <w:tr w:rsidR="00072244" w:rsidRPr="003E0EB9" w:rsidTr="006F1400">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z w:val="20"/>
                <w:szCs w:val="20"/>
              </w:rPr>
            </w:pPr>
            <w:r w:rsidRPr="003E0EB9">
              <w:rPr>
                <w:rFonts w:cstheme="minorHAnsi"/>
                <w:sz w:val="20"/>
                <w:szCs w:val="20"/>
              </w:rPr>
              <w:t xml:space="preserve">Liselot </w:t>
            </w:r>
            <w:r w:rsidRPr="003E0EB9">
              <w:rPr>
                <w:rFonts w:cstheme="minorHAnsi"/>
                <w:snapToGrid w:val="0"/>
                <w:sz w:val="20"/>
                <w:szCs w:val="20"/>
              </w:rPr>
              <w:t>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72244" w:rsidRPr="003E0EB9" w:rsidRDefault="00072244" w:rsidP="00AE752C">
            <w:pPr>
              <w:spacing w:line="276" w:lineRule="auto"/>
              <w:jc w:val="both"/>
              <w:rPr>
                <w:rFonts w:cstheme="minorHAnsi"/>
                <w:snapToGrid w:val="0"/>
                <w:sz w:val="20"/>
                <w:szCs w:val="20"/>
              </w:rPr>
            </w:pPr>
            <w:r w:rsidRPr="003E0EB9">
              <w:rPr>
                <w:rFonts w:cstheme="minorHAnsi"/>
                <w:snapToGrid w:val="0"/>
                <w:sz w:val="20"/>
                <w:szCs w:val="20"/>
              </w:rPr>
              <w:t>A</w:t>
            </w:r>
          </w:p>
        </w:tc>
      </w:tr>
    </w:tbl>
    <w:p w:rsidR="00072244" w:rsidRPr="003E0EB9" w:rsidRDefault="00072244" w:rsidP="00AE752C">
      <w:pPr>
        <w:spacing w:line="276" w:lineRule="auto"/>
        <w:jc w:val="both"/>
        <w:rPr>
          <w:rFonts w:cstheme="minorHAnsi"/>
          <w:i/>
          <w:sz w:val="20"/>
          <w:szCs w:val="20"/>
        </w:rPr>
      </w:pPr>
    </w:p>
    <w:p w:rsidR="00072244" w:rsidRPr="003E0EB9" w:rsidRDefault="00072244" w:rsidP="00AE752C">
      <w:pPr>
        <w:spacing w:line="276" w:lineRule="auto"/>
        <w:jc w:val="both"/>
        <w:rPr>
          <w:rFonts w:cstheme="minorHAnsi"/>
          <w:i/>
          <w:sz w:val="20"/>
          <w:szCs w:val="20"/>
        </w:rPr>
      </w:pPr>
    </w:p>
    <w:p w:rsidR="00072244" w:rsidRPr="003E0EB9" w:rsidRDefault="00072244" w:rsidP="00AE752C">
      <w:pPr>
        <w:shd w:val="clear" w:color="auto" w:fill="D9D9D9" w:themeFill="background1" w:themeFillShade="D9"/>
        <w:tabs>
          <w:tab w:val="left" w:pos="709"/>
        </w:tabs>
        <w:spacing w:line="276" w:lineRule="auto"/>
        <w:jc w:val="both"/>
        <w:rPr>
          <w:rFonts w:cstheme="minorHAnsi"/>
          <w:b/>
          <w:sz w:val="20"/>
          <w:szCs w:val="20"/>
        </w:rPr>
      </w:pPr>
      <w:r w:rsidRPr="003E0EB9">
        <w:rPr>
          <w:rFonts w:cstheme="minorHAnsi"/>
          <w:b/>
          <w:sz w:val="20"/>
          <w:szCs w:val="20"/>
        </w:rPr>
        <w:t>Bijlagen</w:t>
      </w:r>
    </w:p>
    <w:p w:rsidR="00B96E07" w:rsidRDefault="00B96E07" w:rsidP="00231700">
      <w:pPr>
        <w:pStyle w:val="Geenafstand"/>
        <w:numPr>
          <w:ilvl w:val="0"/>
          <w:numId w:val="17"/>
        </w:numPr>
      </w:pPr>
      <w:r w:rsidRPr="003E0EB9">
        <w:t>Aangepast verslag Dagelijks Bestuur van 31 januari 2017</w:t>
      </w:r>
    </w:p>
    <w:p w:rsidR="00231700" w:rsidRDefault="00231700" w:rsidP="00231700">
      <w:pPr>
        <w:pStyle w:val="Geenafstand"/>
        <w:numPr>
          <w:ilvl w:val="0"/>
          <w:numId w:val="17"/>
        </w:numPr>
      </w:pPr>
      <w:r w:rsidRPr="00160657">
        <w:t xml:space="preserve">Cijfergegevens centrale aanmeldingsprocedure </w:t>
      </w:r>
      <w:r w:rsidR="00DB35D0">
        <w:t>Ronse</w:t>
      </w:r>
      <w:r w:rsidRPr="00160657">
        <w:t xml:space="preserve"> Basis – inschrijvingen voor 2017-2018</w:t>
      </w:r>
    </w:p>
    <w:p w:rsidR="00072244" w:rsidRPr="003E0EB9" w:rsidRDefault="00072244" w:rsidP="00AE752C">
      <w:pPr>
        <w:spacing w:line="276" w:lineRule="auto"/>
        <w:jc w:val="both"/>
        <w:rPr>
          <w:rFonts w:cstheme="minorHAnsi"/>
          <w:sz w:val="20"/>
          <w:szCs w:val="20"/>
        </w:rPr>
      </w:pPr>
    </w:p>
    <w:p w:rsidR="00072244" w:rsidRPr="003E0EB9" w:rsidRDefault="00072244" w:rsidP="00AE752C">
      <w:pPr>
        <w:shd w:val="clear" w:color="auto" w:fill="D9D9D9" w:themeFill="background1" w:themeFillShade="D9"/>
        <w:tabs>
          <w:tab w:val="left" w:pos="709"/>
        </w:tabs>
        <w:spacing w:line="276" w:lineRule="auto"/>
        <w:jc w:val="both"/>
        <w:rPr>
          <w:rFonts w:cstheme="minorHAnsi"/>
          <w:b/>
          <w:sz w:val="20"/>
          <w:szCs w:val="20"/>
        </w:rPr>
      </w:pPr>
      <w:r w:rsidRPr="003E0EB9">
        <w:rPr>
          <w:rFonts w:cstheme="minorHAnsi"/>
          <w:b/>
          <w:sz w:val="20"/>
          <w:szCs w:val="20"/>
        </w:rPr>
        <w:t>Data en locaties volgende bijeenkomsten</w:t>
      </w:r>
    </w:p>
    <w:tbl>
      <w:tblPr>
        <w:tblStyle w:val="Tabelraster"/>
        <w:tblW w:w="9016" w:type="dxa"/>
        <w:tblLook w:val="04A0" w:firstRow="1" w:lastRow="0" w:firstColumn="1" w:lastColumn="0" w:noHBand="0" w:noVBand="1"/>
      </w:tblPr>
      <w:tblGrid>
        <w:gridCol w:w="2395"/>
        <w:gridCol w:w="1833"/>
        <w:gridCol w:w="2396"/>
        <w:gridCol w:w="2392"/>
      </w:tblGrid>
      <w:tr w:rsidR="004A5F82" w:rsidRPr="003E0EB9" w:rsidTr="004A5F82">
        <w:tc>
          <w:tcPr>
            <w:tcW w:w="2395" w:type="dxa"/>
          </w:tcPr>
          <w:p w:rsidR="004A5F82" w:rsidRPr="003E0EB9" w:rsidRDefault="004A5F82" w:rsidP="00AE752C">
            <w:pPr>
              <w:tabs>
                <w:tab w:val="left" w:pos="709"/>
              </w:tabs>
              <w:spacing w:line="276" w:lineRule="auto"/>
              <w:jc w:val="both"/>
              <w:rPr>
                <w:rFonts w:asciiTheme="minorHAnsi" w:hAnsiTheme="minorHAnsi" w:cstheme="minorHAnsi"/>
                <w:szCs w:val="20"/>
              </w:rPr>
            </w:pPr>
            <w:r w:rsidRPr="003E0EB9">
              <w:rPr>
                <w:rFonts w:asciiTheme="minorHAnsi" w:hAnsiTheme="minorHAnsi" w:cstheme="minorHAnsi"/>
                <w:szCs w:val="20"/>
              </w:rPr>
              <w:t>Dagelijks Bestuur</w:t>
            </w:r>
          </w:p>
        </w:tc>
        <w:tc>
          <w:tcPr>
            <w:tcW w:w="1833" w:type="dxa"/>
          </w:tcPr>
          <w:p w:rsidR="004A5F82" w:rsidRPr="003E0EB9" w:rsidRDefault="004A5F82" w:rsidP="00AE752C">
            <w:pPr>
              <w:tabs>
                <w:tab w:val="left" w:pos="709"/>
                <w:tab w:val="left" w:pos="6075"/>
              </w:tabs>
              <w:spacing w:line="276" w:lineRule="auto"/>
              <w:jc w:val="both"/>
              <w:rPr>
                <w:rFonts w:asciiTheme="minorHAnsi" w:hAnsiTheme="minorHAnsi" w:cstheme="minorHAnsi"/>
                <w:szCs w:val="20"/>
              </w:rPr>
            </w:pPr>
            <w:r w:rsidRPr="003E0EB9">
              <w:rPr>
                <w:rFonts w:asciiTheme="minorHAnsi" w:hAnsiTheme="minorHAnsi" w:cstheme="minorHAnsi"/>
                <w:szCs w:val="20"/>
              </w:rPr>
              <w:t>18 mei 2016</w:t>
            </w:r>
          </w:p>
        </w:tc>
        <w:tc>
          <w:tcPr>
            <w:tcW w:w="2396" w:type="dxa"/>
          </w:tcPr>
          <w:p w:rsidR="004A5F82" w:rsidRPr="003E0EB9" w:rsidRDefault="004A5F82" w:rsidP="00AE752C">
            <w:pPr>
              <w:tabs>
                <w:tab w:val="left" w:pos="6075"/>
              </w:tabs>
              <w:spacing w:line="276" w:lineRule="auto"/>
              <w:jc w:val="both"/>
              <w:rPr>
                <w:rFonts w:asciiTheme="minorHAnsi" w:hAnsiTheme="minorHAnsi" w:cstheme="minorHAnsi"/>
                <w:szCs w:val="20"/>
              </w:rPr>
            </w:pPr>
            <w:r w:rsidRPr="003E0EB9">
              <w:rPr>
                <w:rFonts w:asciiTheme="minorHAnsi" w:hAnsiTheme="minorHAnsi" w:cstheme="minorHAnsi"/>
                <w:szCs w:val="20"/>
              </w:rPr>
              <w:t>9-11u</w:t>
            </w:r>
          </w:p>
        </w:tc>
        <w:tc>
          <w:tcPr>
            <w:tcW w:w="2392" w:type="dxa"/>
          </w:tcPr>
          <w:p w:rsidR="004A5F82" w:rsidRPr="003E0EB9" w:rsidRDefault="004A5F82" w:rsidP="00AE752C">
            <w:pPr>
              <w:tabs>
                <w:tab w:val="left" w:pos="6075"/>
              </w:tabs>
              <w:spacing w:line="276" w:lineRule="auto"/>
              <w:jc w:val="both"/>
              <w:rPr>
                <w:rFonts w:asciiTheme="minorHAnsi" w:hAnsiTheme="minorHAnsi" w:cstheme="minorHAnsi"/>
                <w:szCs w:val="20"/>
              </w:rPr>
            </w:pPr>
            <w:r w:rsidRPr="003E0EB9">
              <w:rPr>
                <w:rFonts w:asciiTheme="minorHAnsi" w:hAnsiTheme="minorHAnsi" w:cstheme="minorHAnsi"/>
                <w:szCs w:val="20"/>
              </w:rPr>
              <w:t>Annex</w:t>
            </w:r>
          </w:p>
        </w:tc>
      </w:tr>
      <w:tr w:rsidR="004A5F82" w:rsidRPr="003E0EB9" w:rsidTr="004A5F82">
        <w:tc>
          <w:tcPr>
            <w:tcW w:w="2395" w:type="dxa"/>
          </w:tcPr>
          <w:p w:rsidR="004A5F82" w:rsidRPr="003E0EB9" w:rsidRDefault="004A5F82" w:rsidP="00AE752C">
            <w:pPr>
              <w:tabs>
                <w:tab w:val="left" w:pos="709"/>
              </w:tabs>
              <w:spacing w:line="276" w:lineRule="auto"/>
              <w:jc w:val="both"/>
              <w:rPr>
                <w:rFonts w:asciiTheme="minorHAnsi" w:hAnsiTheme="minorHAnsi" w:cstheme="minorHAnsi"/>
                <w:szCs w:val="20"/>
              </w:rPr>
            </w:pPr>
            <w:r w:rsidRPr="003E0EB9">
              <w:rPr>
                <w:rFonts w:asciiTheme="minorHAnsi" w:hAnsiTheme="minorHAnsi" w:cstheme="minorHAnsi"/>
                <w:szCs w:val="20"/>
              </w:rPr>
              <w:t>Algemene Vergadering</w:t>
            </w:r>
          </w:p>
        </w:tc>
        <w:tc>
          <w:tcPr>
            <w:tcW w:w="1833" w:type="dxa"/>
          </w:tcPr>
          <w:p w:rsidR="004A5F82" w:rsidRPr="003E0EB9" w:rsidRDefault="004A5F82" w:rsidP="00AE752C">
            <w:pPr>
              <w:tabs>
                <w:tab w:val="left" w:pos="709"/>
                <w:tab w:val="left" w:pos="6075"/>
              </w:tabs>
              <w:spacing w:line="276" w:lineRule="auto"/>
              <w:jc w:val="both"/>
              <w:rPr>
                <w:rFonts w:asciiTheme="minorHAnsi" w:hAnsiTheme="minorHAnsi" w:cstheme="minorHAnsi"/>
                <w:szCs w:val="20"/>
              </w:rPr>
            </w:pPr>
            <w:r w:rsidRPr="003E0EB9">
              <w:rPr>
                <w:rFonts w:asciiTheme="minorHAnsi" w:hAnsiTheme="minorHAnsi" w:cstheme="minorHAnsi"/>
                <w:szCs w:val="20"/>
              </w:rPr>
              <w:t>29 mei 2017</w:t>
            </w:r>
          </w:p>
        </w:tc>
        <w:tc>
          <w:tcPr>
            <w:tcW w:w="2396" w:type="dxa"/>
          </w:tcPr>
          <w:p w:rsidR="004A5F82" w:rsidRPr="003E0EB9" w:rsidRDefault="004A5F82" w:rsidP="00AE752C">
            <w:pPr>
              <w:tabs>
                <w:tab w:val="left" w:pos="6075"/>
              </w:tabs>
              <w:spacing w:line="276" w:lineRule="auto"/>
              <w:jc w:val="both"/>
              <w:rPr>
                <w:rFonts w:asciiTheme="minorHAnsi" w:hAnsiTheme="minorHAnsi" w:cstheme="minorHAnsi"/>
                <w:szCs w:val="20"/>
              </w:rPr>
            </w:pPr>
            <w:r w:rsidRPr="003E0EB9">
              <w:rPr>
                <w:rFonts w:asciiTheme="minorHAnsi" w:hAnsiTheme="minorHAnsi" w:cstheme="minorHAnsi"/>
                <w:szCs w:val="20"/>
              </w:rPr>
              <w:t>16.30 – 18.30u</w:t>
            </w:r>
          </w:p>
        </w:tc>
        <w:tc>
          <w:tcPr>
            <w:tcW w:w="2392" w:type="dxa"/>
          </w:tcPr>
          <w:p w:rsidR="004A5F82" w:rsidRPr="003E0EB9" w:rsidRDefault="004A5F82" w:rsidP="00AE752C">
            <w:pPr>
              <w:tabs>
                <w:tab w:val="left" w:pos="6075"/>
              </w:tabs>
              <w:spacing w:line="276" w:lineRule="auto"/>
              <w:jc w:val="both"/>
              <w:rPr>
                <w:rFonts w:asciiTheme="minorHAnsi" w:hAnsiTheme="minorHAnsi" w:cstheme="minorHAnsi"/>
                <w:szCs w:val="20"/>
              </w:rPr>
            </w:pPr>
            <w:r w:rsidRPr="003E0EB9">
              <w:rPr>
                <w:rFonts w:asciiTheme="minorHAnsi" w:hAnsiTheme="minorHAnsi" w:cstheme="minorHAnsi"/>
                <w:szCs w:val="20"/>
              </w:rPr>
              <w:t>CC De Ververij (o.v.)</w:t>
            </w:r>
          </w:p>
        </w:tc>
      </w:tr>
    </w:tbl>
    <w:p w:rsidR="00072244" w:rsidRPr="003E0EB9" w:rsidRDefault="00072244" w:rsidP="00AE752C">
      <w:pPr>
        <w:tabs>
          <w:tab w:val="left" w:pos="709"/>
        </w:tabs>
        <w:spacing w:line="276" w:lineRule="auto"/>
        <w:jc w:val="both"/>
        <w:rPr>
          <w:rStyle w:val="Zwaar"/>
          <w:rFonts w:cstheme="minorHAnsi"/>
          <w:b w:val="0"/>
          <w:sz w:val="20"/>
          <w:szCs w:val="20"/>
        </w:rPr>
      </w:pPr>
    </w:p>
    <w:p w:rsidR="00072244" w:rsidRPr="003E0EB9" w:rsidRDefault="00072244" w:rsidP="00AE752C">
      <w:pPr>
        <w:shd w:val="clear" w:color="auto" w:fill="D9D9D9" w:themeFill="background1" w:themeFillShade="D9"/>
        <w:tabs>
          <w:tab w:val="left" w:pos="709"/>
        </w:tabs>
        <w:spacing w:line="276" w:lineRule="auto"/>
        <w:jc w:val="both"/>
        <w:rPr>
          <w:rFonts w:cstheme="minorHAnsi"/>
          <w:b/>
          <w:sz w:val="20"/>
          <w:szCs w:val="20"/>
        </w:rPr>
      </w:pPr>
      <w:r w:rsidRPr="003E0EB9">
        <w:rPr>
          <w:rFonts w:cstheme="minorHAnsi"/>
          <w:b/>
          <w:sz w:val="20"/>
          <w:szCs w:val="20"/>
        </w:rPr>
        <w:t>Agenda</w:t>
      </w:r>
    </w:p>
    <w:p w:rsidR="00072244" w:rsidRPr="003E0EB9" w:rsidRDefault="00072244" w:rsidP="00AE752C">
      <w:pPr>
        <w:pStyle w:val="Lijstalinea"/>
        <w:numPr>
          <w:ilvl w:val="0"/>
          <w:numId w:val="7"/>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Goedkeuring vorig verslag</w:t>
      </w:r>
    </w:p>
    <w:p w:rsidR="00072244" w:rsidRPr="003E0EB9" w:rsidRDefault="004A5F82" w:rsidP="00AE752C">
      <w:pPr>
        <w:pStyle w:val="Lijstalinea"/>
        <w:numPr>
          <w:ilvl w:val="0"/>
          <w:numId w:val="7"/>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Aanmeldingsprocedure</w:t>
      </w:r>
      <w:r w:rsidR="00B96E07" w:rsidRPr="003E0EB9">
        <w:rPr>
          <w:rFonts w:asciiTheme="minorHAnsi" w:hAnsiTheme="minorHAnsi"/>
          <w:sz w:val="20"/>
          <w:szCs w:val="20"/>
        </w:rPr>
        <w:t xml:space="preserve"> inschrijvingen voor 2017-2018</w:t>
      </w:r>
    </w:p>
    <w:p w:rsidR="004A5F82" w:rsidRPr="003E0EB9" w:rsidRDefault="004A5F82" w:rsidP="00AE752C">
      <w:pPr>
        <w:pStyle w:val="Lijstalinea"/>
        <w:numPr>
          <w:ilvl w:val="0"/>
          <w:numId w:val="7"/>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Afspraken inschrijvingsbeleid</w:t>
      </w:r>
    </w:p>
    <w:p w:rsidR="004A5F82" w:rsidRPr="003E0EB9" w:rsidRDefault="004A5F82" w:rsidP="00AE752C">
      <w:pPr>
        <w:pStyle w:val="Lijstalinea"/>
        <w:numPr>
          <w:ilvl w:val="0"/>
          <w:numId w:val="7"/>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Evaluatie studiedag 15/2</w:t>
      </w:r>
    </w:p>
    <w:p w:rsidR="00072244" w:rsidRPr="003E0EB9" w:rsidRDefault="004A5F82" w:rsidP="00AE752C">
      <w:pPr>
        <w:pStyle w:val="Lijstalinea"/>
        <w:numPr>
          <w:ilvl w:val="0"/>
          <w:numId w:val="7"/>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Lokaal netwerk Samen tegen Schooluitval</w:t>
      </w:r>
    </w:p>
    <w:p w:rsidR="00072244" w:rsidRPr="003E0EB9" w:rsidRDefault="0004299A" w:rsidP="00AE752C">
      <w:pPr>
        <w:pStyle w:val="Lijstalinea"/>
        <w:numPr>
          <w:ilvl w:val="0"/>
          <w:numId w:val="7"/>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Voorzitter</w:t>
      </w:r>
    </w:p>
    <w:p w:rsidR="00F255F1" w:rsidRPr="003E0EB9" w:rsidRDefault="00F255F1">
      <w:pPr>
        <w:rPr>
          <w:rFonts w:cstheme="minorHAnsi"/>
          <w:sz w:val="20"/>
          <w:szCs w:val="20"/>
        </w:rPr>
      </w:pPr>
      <w:r w:rsidRPr="003E0EB9">
        <w:rPr>
          <w:rFonts w:cstheme="minorHAnsi"/>
          <w:sz w:val="20"/>
          <w:szCs w:val="20"/>
        </w:rPr>
        <w:br w:type="page"/>
      </w:r>
    </w:p>
    <w:p w:rsidR="00072244" w:rsidRPr="003E0EB9" w:rsidRDefault="00072244" w:rsidP="00AE752C">
      <w:pPr>
        <w:spacing w:line="276" w:lineRule="auto"/>
        <w:jc w:val="both"/>
        <w:rPr>
          <w:rFonts w:cstheme="minorHAnsi"/>
          <w:sz w:val="20"/>
          <w:szCs w:val="20"/>
        </w:rPr>
      </w:pPr>
    </w:p>
    <w:p w:rsidR="00072244" w:rsidRPr="003E0EB9" w:rsidRDefault="00072244" w:rsidP="00AE752C">
      <w:pPr>
        <w:shd w:val="clear" w:color="auto" w:fill="D9D9D9" w:themeFill="background1" w:themeFillShade="D9"/>
        <w:tabs>
          <w:tab w:val="left" w:pos="709"/>
        </w:tabs>
        <w:spacing w:line="276" w:lineRule="auto"/>
        <w:jc w:val="both"/>
        <w:rPr>
          <w:rFonts w:cstheme="minorHAnsi"/>
          <w:b/>
          <w:sz w:val="20"/>
          <w:szCs w:val="20"/>
        </w:rPr>
      </w:pPr>
      <w:r w:rsidRPr="003E0EB9">
        <w:rPr>
          <w:rFonts w:cstheme="minorHAnsi"/>
          <w:b/>
          <w:sz w:val="20"/>
          <w:szCs w:val="20"/>
        </w:rPr>
        <w:t>Verslag</w:t>
      </w:r>
    </w:p>
    <w:p w:rsidR="00072244" w:rsidRPr="003E0EB9" w:rsidRDefault="00072244" w:rsidP="00AE752C">
      <w:pPr>
        <w:pStyle w:val="Geenafstand"/>
        <w:spacing w:line="276" w:lineRule="auto"/>
        <w:jc w:val="both"/>
        <w:rPr>
          <w:rStyle w:val="Zwaar"/>
          <w:rFonts w:cstheme="minorHAnsi"/>
          <w:b w:val="0"/>
          <w:sz w:val="20"/>
          <w:szCs w:val="20"/>
        </w:rPr>
      </w:pPr>
    </w:p>
    <w:p w:rsidR="00072244" w:rsidRPr="003E0EB9" w:rsidRDefault="00072244" w:rsidP="00AE752C">
      <w:pPr>
        <w:pStyle w:val="Geenafstand"/>
        <w:numPr>
          <w:ilvl w:val="0"/>
          <w:numId w:val="8"/>
        </w:numPr>
        <w:shd w:val="clear" w:color="auto" w:fill="F2F2F2" w:themeFill="background1" w:themeFillShade="F2"/>
        <w:spacing w:line="276" w:lineRule="auto"/>
        <w:jc w:val="both"/>
        <w:rPr>
          <w:sz w:val="20"/>
          <w:szCs w:val="20"/>
        </w:rPr>
      </w:pPr>
      <w:r w:rsidRPr="003E0EB9">
        <w:rPr>
          <w:sz w:val="20"/>
          <w:szCs w:val="20"/>
        </w:rPr>
        <w:t>Goedkeuring vorig verslag</w:t>
      </w:r>
    </w:p>
    <w:p w:rsidR="00072244" w:rsidRPr="003E0EB9" w:rsidRDefault="00072244" w:rsidP="00AE752C">
      <w:pPr>
        <w:pStyle w:val="Geenafstand"/>
        <w:spacing w:line="276" w:lineRule="auto"/>
        <w:jc w:val="both"/>
        <w:rPr>
          <w:sz w:val="20"/>
          <w:szCs w:val="20"/>
        </w:rPr>
      </w:pPr>
    </w:p>
    <w:p w:rsidR="00072244" w:rsidRPr="003E0EB9" w:rsidRDefault="00B96E07" w:rsidP="00AE752C">
      <w:pPr>
        <w:pStyle w:val="Geenafstand"/>
        <w:spacing w:line="276" w:lineRule="auto"/>
        <w:jc w:val="both"/>
        <w:rPr>
          <w:sz w:val="20"/>
          <w:szCs w:val="20"/>
        </w:rPr>
      </w:pPr>
      <w:r w:rsidRPr="003E0EB9">
        <w:rPr>
          <w:sz w:val="20"/>
          <w:szCs w:val="20"/>
        </w:rPr>
        <w:t>Op vraag van CLB GO maken we een aanpassing bij het verslag van 31 januari 2017.</w:t>
      </w:r>
    </w:p>
    <w:p w:rsidR="00B96E07" w:rsidRPr="003E0EB9" w:rsidRDefault="00B96E07" w:rsidP="00AE752C">
      <w:pPr>
        <w:pStyle w:val="Geenafstand"/>
        <w:spacing w:line="276" w:lineRule="auto"/>
        <w:jc w:val="both"/>
        <w:rPr>
          <w:sz w:val="20"/>
          <w:szCs w:val="20"/>
        </w:rPr>
      </w:pPr>
    </w:p>
    <w:p w:rsidR="00B96E07" w:rsidRPr="003E0EB9" w:rsidRDefault="00B96E07" w:rsidP="00AE752C">
      <w:pPr>
        <w:pStyle w:val="Geenafstand"/>
        <w:spacing w:line="276" w:lineRule="auto"/>
        <w:jc w:val="both"/>
        <w:rPr>
          <w:sz w:val="20"/>
          <w:szCs w:val="20"/>
        </w:rPr>
      </w:pPr>
      <w:r w:rsidRPr="003E0EB9">
        <w:rPr>
          <w:sz w:val="20"/>
          <w:szCs w:val="20"/>
        </w:rPr>
        <w:t xml:space="preserve">In het kader van het punt welbevinden op school (van anderstalige nieuwkomers maar ook ruimer), en meer bepaald de taalbarrière bij het proberen hulp te bieden, werd toen genoteerd: </w:t>
      </w:r>
    </w:p>
    <w:p w:rsidR="00B96E07" w:rsidRPr="003E0EB9" w:rsidRDefault="00B96E07" w:rsidP="00AE752C">
      <w:pPr>
        <w:spacing w:line="276" w:lineRule="auto"/>
        <w:contextualSpacing/>
        <w:jc w:val="both"/>
        <w:rPr>
          <w:rFonts w:cs="Lucida Sans Unicode"/>
          <w:color w:val="333333"/>
          <w:sz w:val="20"/>
          <w:szCs w:val="20"/>
          <w:shd w:val="clear" w:color="auto" w:fill="FFFFFF"/>
        </w:rPr>
      </w:pPr>
      <w:r w:rsidRPr="003E0EB9">
        <w:rPr>
          <w:rFonts w:cs="Lucida Sans Unicode"/>
          <w:color w:val="333333"/>
          <w:sz w:val="20"/>
          <w:szCs w:val="20"/>
          <w:shd w:val="clear" w:color="auto" w:fill="FFFFFF"/>
        </w:rPr>
        <w:t>“Voor het CLB is die taalbarrière er wel. Bovendien hangt het CLB te veel vast aan procedures om kort op de bal te kunnen spelen.”</w:t>
      </w:r>
    </w:p>
    <w:p w:rsidR="00B96E07" w:rsidRPr="003E0EB9" w:rsidRDefault="00B96E07" w:rsidP="00AE752C">
      <w:pPr>
        <w:spacing w:line="276" w:lineRule="auto"/>
        <w:contextualSpacing/>
        <w:jc w:val="both"/>
        <w:rPr>
          <w:rFonts w:cs="Lucida Sans Unicode"/>
          <w:color w:val="333333"/>
          <w:sz w:val="20"/>
          <w:szCs w:val="20"/>
          <w:shd w:val="clear" w:color="auto" w:fill="FFFFFF"/>
        </w:rPr>
      </w:pPr>
      <w:r w:rsidRPr="003E0EB9">
        <w:rPr>
          <w:rFonts w:cs="Lucida Sans Unicode"/>
          <w:color w:val="333333"/>
          <w:sz w:val="20"/>
          <w:szCs w:val="20"/>
          <w:shd w:val="clear" w:color="auto" w:fill="FFFFFF"/>
        </w:rPr>
        <w:t>Dit is te ongenuanceerd en wordt vervangen door:</w:t>
      </w:r>
    </w:p>
    <w:p w:rsidR="00B96E07" w:rsidRPr="003E0EB9" w:rsidRDefault="00B96E07" w:rsidP="00AE752C">
      <w:pPr>
        <w:spacing w:line="276" w:lineRule="auto"/>
        <w:contextualSpacing/>
        <w:jc w:val="both"/>
        <w:rPr>
          <w:rFonts w:cs="Lucida Sans Unicode"/>
          <w:color w:val="333333"/>
          <w:sz w:val="20"/>
          <w:szCs w:val="20"/>
          <w:shd w:val="clear" w:color="auto" w:fill="FFFFFF"/>
        </w:rPr>
      </w:pPr>
      <w:r w:rsidRPr="003E0EB9">
        <w:rPr>
          <w:rFonts w:cs="Lucida Sans Unicode"/>
          <w:color w:val="333333"/>
          <w:sz w:val="20"/>
          <w:szCs w:val="20"/>
          <w:shd w:val="clear" w:color="auto" w:fill="FFFFFF"/>
        </w:rPr>
        <w:t>“</w:t>
      </w:r>
      <w:r w:rsidRPr="003E0EB9">
        <w:rPr>
          <w:sz w:val="20"/>
          <w:szCs w:val="20"/>
        </w:rPr>
        <w:t>Het CLB zal voor een individuele leerling mee nadenken over mogelijke maatregelen, die op leerling- of klasniveau kunnen genomen worden om die leerling beter te begeleiden. Als CLB de ouders betrekt, neemt ook de brugfiguur een rol op om de communicatie te vergemakkelijken. Daarnaast kan CLB op schoolniveau ondersteuning bieden om de globale aanpak van de OKAN-klas te bekijken en bij te sturen waar nodig.”</w:t>
      </w:r>
    </w:p>
    <w:p w:rsidR="00B96E07" w:rsidRPr="003E0EB9" w:rsidRDefault="00B96E07" w:rsidP="00AE752C">
      <w:pPr>
        <w:pStyle w:val="Geenafstand"/>
        <w:spacing w:line="276" w:lineRule="auto"/>
        <w:jc w:val="both"/>
        <w:rPr>
          <w:sz w:val="20"/>
          <w:szCs w:val="20"/>
        </w:rPr>
      </w:pPr>
    </w:p>
    <w:p w:rsidR="00072244" w:rsidRPr="003E0EB9" w:rsidRDefault="00072244" w:rsidP="00AE752C">
      <w:pPr>
        <w:pStyle w:val="Geenafstand"/>
        <w:spacing w:line="276" w:lineRule="auto"/>
        <w:jc w:val="both"/>
        <w:rPr>
          <w:sz w:val="20"/>
          <w:szCs w:val="20"/>
        </w:rPr>
      </w:pPr>
    </w:p>
    <w:p w:rsidR="00072244" w:rsidRPr="003E0EB9" w:rsidRDefault="00072244" w:rsidP="00AE752C">
      <w:pPr>
        <w:pStyle w:val="Geenafstand"/>
        <w:numPr>
          <w:ilvl w:val="0"/>
          <w:numId w:val="8"/>
        </w:numPr>
        <w:shd w:val="clear" w:color="auto" w:fill="F2F2F2" w:themeFill="background1" w:themeFillShade="F2"/>
        <w:spacing w:line="276" w:lineRule="auto"/>
        <w:jc w:val="both"/>
        <w:rPr>
          <w:sz w:val="20"/>
          <w:szCs w:val="20"/>
        </w:rPr>
      </w:pPr>
      <w:r w:rsidRPr="003E0EB9">
        <w:rPr>
          <w:sz w:val="20"/>
          <w:szCs w:val="20"/>
        </w:rPr>
        <w:t>Inschrijvingsbeleid</w:t>
      </w:r>
      <w:r w:rsidR="00B96E07" w:rsidRPr="003E0EB9">
        <w:rPr>
          <w:sz w:val="20"/>
          <w:szCs w:val="20"/>
        </w:rPr>
        <w:t xml:space="preserve"> inschrijvingen voor 2017-2018</w:t>
      </w:r>
    </w:p>
    <w:p w:rsidR="00072244" w:rsidRPr="003E0EB9" w:rsidRDefault="00072244" w:rsidP="00AE752C">
      <w:pPr>
        <w:spacing w:line="276" w:lineRule="auto"/>
        <w:contextualSpacing/>
        <w:jc w:val="both"/>
        <w:rPr>
          <w:sz w:val="20"/>
          <w:szCs w:val="20"/>
        </w:rPr>
      </w:pPr>
    </w:p>
    <w:p w:rsidR="00F00C3B" w:rsidRPr="003E0EB9" w:rsidRDefault="00F00C3B" w:rsidP="00AE752C">
      <w:pPr>
        <w:spacing w:line="276" w:lineRule="auto"/>
        <w:jc w:val="both"/>
        <w:rPr>
          <w:i/>
          <w:sz w:val="20"/>
          <w:szCs w:val="20"/>
        </w:rPr>
      </w:pPr>
      <w:r w:rsidRPr="003E0EB9">
        <w:rPr>
          <w:i/>
          <w:sz w:val="20"/>
          <w:szCs w:val="20"/>
        </w:rPr>
        <w:t xml:space="preserve">Cijfergegevens </w:t>
      </w:r>
    </w:p>
    <w:p w:rsidR="00F00C3B" w:rsidRPr="003E0EB9" w:rsidRDefault="00F00C3B" w:rsidP="00AE752C">
      <w:pPr>
        <w:pStyle w:val="Lijstalinea"/>
        <w:numPr>
          <w:ilvl w:val="0"/>
          <w:numId w:val="12"/>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 xml:space="preserve">Alle cijfergegevens over de aanmeldingsperiode zijn terug te vinden in </w:t>
      </w:r>
      <w:r w:rsidRPr="003E0EB9">
        <w:rPr>
          <w:rFonts w:asciiTheme="minorHAnsi" w:hAnsiTheme="minorHAnsi"/>
          <w:sz w:val="20"/>
          <w:szCs w:val="20"/>
          <w:u w:val="single"/>
        </w:rPr>
        <w:t>bijlage 1</w:t>
      </w:r>
      <w:r w:rsidRPr="003E0EB9">
        <w:rPr>
          <w:rFonts w:asciiTheme="minorHAnsi" w:hAnsiTheme="minorHAnsi"/>
          <w:sz w:val="20"/>
          <w:szCs w:val="20"/>
        </w:rPr>
        <w:t xml:space="preserve"> bij dit verslag</w:t>
      </w:r>
    </w:p>
    <w:p w:rsidR="00F00C3B" w:rsidRPr="003E0EB9" w:rsidRDefault="00F00C3B" w:rsidP="00AE752C">
      <w:pPr>
        <w:pStyle w:val="Lijstalinea"/>
        <w:numPr>
          <w:ilvl w:val="0"/>
          <w:numId w:val="12"/>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 xml:space="preserve">Er waren </w:t>
      </w:r>
      <w:r w:rsidR="00FD4CF3">
        <w:rPr>
          <w:rFonts w:asciiTheme="minorHAnsi" w:hAnsiTheme="minorHAnsi"/>
          <w:b/>
          <w:sz w:val="20"/>
          <w:szCs w:val="20"/>
        </w:rPr>
        <w:t>164</w:t>
      </w:r>
      <w:r w:rsidRPr="003E0EB9">
        <w:rPr>
          <w:rFonts w:asciiTheme="minorHAnsi" w:hAnsiTheme="minorHAnsi"/>
          <w:b/>
          <w:sz w:val="20"/>
          <w:szCs w:val="20"/>
        </w:rPr>
        <w:t xml:space="preserve"> aanmeldingen</w:t>
      </w:r>
      <w:r w:rsidRPr="003E0EB9">
        <w:rPr>
          <w:rFonts w:asciiTheme="minorHAnsi" w:hAnsiTheme="minorHAnsi"/>
          <w:sz w:val="20"/>
          <w:szCs w:val="20"/>
        </w:rPr>
        <w:t>,</w:t>
      </w:r>
      <w:r w:rsidR="00FD4CF3">
        <w:rPr>
          <w:rFonts w:asciiTheme="minorHAnsi" w:hAnsiTheme="minorHAnsi"/>
          <w:sz w:val="20"/>
          <w:szCs w:val="20"/>
        </w:rPr>
        <w:t xml:space="preserve"> waarvan 129</w:t>
      </w:r>
      <w:r w:rsidRPr="003E0EB9">
        <w:rPr>
          <w:rFonts w:asciiTheme="minorHAnsi" w:hAnsiTheme="minorHAnsi"/>
          <w:sz w:val="20"/>
          <w:szCs w:val="20"/>
        </w:rPr>
        <w:t xml:space="preserve"> (79%) toegewezen zullen kunnen worden aan de school van 1</w:t>
      </w:r>
      <w:r w:rsidRPr="003E0EB9">
        <w:rPr>
          <w:rFonts w:asciiTheme="minorHAnsi" w:hAnsiTheme="minorHAnsi"/>
          <w:sz w:val="20"/>
          <w:szCs w:val="20"/>
          <w:vertAlign w:val="superscript"/>
        </w:rPr>
        <w:t>ste</w:t>
      </w:r>
      <w:r w:rsidRPr="003E0EB9">
        <w:rPr>
          <w:rFonts w:asciiTheme="minorHAnsi" w:hAnsiTheme="minorHAnsi"/>
          <w:sz w:val="20"/>
          <w:szCs w:val="20"/>
        </w:rPr>
        <w:t xml:space="preserve"> keuze. Dit percentage ligt in de lijn van de voorgaande jaren.</w:t>
      </w:r>
    </w:p>
    <w:p w:rsidR="00AE1F8D" w:rsidRPr="003E0EB9" w:rsidRDefault="00F00C3B" w:rsidP="00AE752C">
      <w:pPr>
        <w:pStyle w:val="Lijstalinea"/>
        <w:numPr>
          <w:ilvl w:val="0"/>
          <w:numId w:val="12"/>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Opmerkelijk</w:t>
      </w:r>
      <w:r w:rsidR="00AE1F8D" w:rsidRPr="003E0EB9">
        <w:rPr>
          <w:rFonts w:asciiTheme="minorHAnsi" w:hAnsiTheme="minorHAnsi"/>
          <w:sz w:val="20"/>
          <w:szCs w:val="20"/>
        </w:rPr>
        <w:t>:</w:t>
      </w:r>
    </w:p>
    <w:p w:rsidR="00F00C3B" w:rsidRPr="003E0EB9" w:rsidRDefault="00FD4CF3" w:rsidP="00AE752C">
      <w:pPr>
        <w:pStyle w:val="Lijstalinea"/>
        <w:numPr>
          <w:ilvl w:val="1"/>
          <w:numId w:val="12"/>
        </w:numPr>
        <w:spacing w:after="160" w:line="276" w:lineRule="auto"/>
        <w:contextualSpacing/>
        <w:jc w:val="both"/>
        <w:rPr>
          <w:rFonts w:asciiTheme="minorHAnsi" w:hAnsiTheme="minorHAnsi"/>
          <w:sz w:val="20"/>
          <w:szCs w:val="20"/>
        </w:rPr>
      </w:pPr>
      <w:r>
        <w:rPr>
          <w:rFonts w:asciiTheme="minorHAnsi" w:hAnsiTheme="minorHAnsi"/>
          <w:sz w:val="20"/>
          <w:szCs w:val="20"/>
        </w:rPr>
        <w:t>5</w:t>
      </w:r>
      <w:r w:rsidR="00AE1F8D" w:rsidRPr="003E0EB9">
        <w:rPr>
          <w:rFonts w:asciiTheme="minorHAnsi" w:hAnsiTheme="minorHAnsi"/>
          <w:sz w:val="20"/>
          <w:szCs w:val="20"/>
        </w:rPr>
        <w:t xml:space="preserve"> kinderen zonder toewijzing met 2 schoolkeuzes. De kleinere scholen hebben weinig vrije plaatsen (zeker in de ‘hogere’ jaren of niet-instroomjaren) en worden blijkbaar steeds meer gekozen</w:t>
      </w:r>
    </w:p>
    <w:p w:rsidR="00AE1F8D" w:rsidRPr="003E0EB9" w:rsidRDefault="00AE1F8D" w:rsidP="00AE752C">
      <w:pPr>
        <w:pStyle w:val="Lijstalinea"/>
        <w:numPr>
          <w:ilvl w:val="1"/>
          <w:numId w:val="12"/>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 xml:space="preserve">30 aanmeldingen (18%) voor het eerste leerjaar. Dat </w:t>
      </w:r>
      <w:r w:rsidR="003A09C5" w:rsidRPr="003E0EB9">
        <w:rPr>
          <w:rFonts w:asciiTheme="minorHAnsi" w:hAnsiTheme="minorHAnsi"/>
          <w:sz w:val="20"/>
          <w:szCs w:val="20"/>
        </w:rPr>
        <w:t xml:space="preserve">is </w:t>
      </w:r>
      <w:r w:rsidRPr="003E0EB9">
        <w:rPr>
          <w:rFonts w:asciiTheme="minorHAnsi" w:hAnsiTheme="minorHAnsi"/>
          <w:sz w:val="20"/>
          <w:szCs w:val="20"/>
        </w:rPr>
        <w:t xml:space="preserve">dubbel zoveel als vorig schooljaar en drie keer zoveel als het schooljaar daarvoor. </w:t>
      </w:r>
      <w:r w:rsidR="003A09C5" w:rsidRPr="003E0EB9">
        <w:rPr>
          <w:rFonts w:asciiTheme="minorHAnsi" w:hAnsiTheme="minorHAnsi"/>
          <w:sz w:val="20"/>
          <w:szCs w:val="20"/>
        </w:rPr>
        <w:t>Vermoedelijk zijn hier echter leerlingen bij die niet aangemeld hadden moeten worden omdat zij nu naar school gaan in een kleuterschool die deel uitmaakt van een verticale campusschool. Luc gaat dit na om misverstanden te vermijden in de toekomst.</w:t>
      </w:r>
    </w:p>
    <w:p w:rsidR="00F00C3B" w:rsidRPr="003E0EB9" w:rsidRDefault="00F00C3B" w:rsidP="00AE752C">
      <w:pPr>
        <w:pStyle w:val="Lijstalinea"/>
        <w:numPr>
          <w:ilvl w:val="0"/>
          <w:numId w:val="12"/>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Van</w:t>
      </w:r>
      <w:r w:rsidR="00FD4CF3">
        <w:rPr>
          <w:rFonts w:asciiTheme="minorHAnsi" w:hAnsiTheme="minorHAnsi"/>
          <w:sz w:val="20"/>
          <w:szCs w:val="20"/>
        </w:rPr>
        <w:t xml:space="preserve"> de 324</w:t>
      </w:r>
      <w:r w:rsidRPr="003E0EB9">
        <w:rPr>
          <w:rFonts w:asciiTheme="minorHAnsi" w:hAnsiTheme="minorHAnsi"/>
          <w:sz w:val="20"/>
          <w:szCs w:val="20"/>
        </w:rPr>
        <w:t xml:space="preserve"> aangeschreven ouders (van kinderen geboren in 2015 en gedomicilieerd te </w:t>
      </w:r>
      <w:r w:rsidR="0070302A" w:rsidRPr="003E0EB9">
        <w:rPr>
          <w:rFonts w:asciiTheme="minorHAnsi" w:hAnsiTheme="minorHAnsi"/>
          <w:sz w:val="20"/>
          <w:szCs w:val="20"/>
        </w:rPr>
        <w:t>Ronse</w:t>
      </w:r>
      <w:r w:rsidRPr="003E0EB9">
        <w:rPr>
          <w:rFonts w:asciiTheme="minorHAnsi" w:hAnsiTheme="minorHAnsi"/>
          <w:sz w:val="20"/>
          <w:szCs w:val="20"/>
        </w:rPr>
        <w:t>) hebben er</w:t>
      </w:r>
      <w:r w:rsidR="00FD4CF3">
        <w:rPr>
          <w:rFonts w:asciiTheme="minorHAnsi" w:hAnsiTheme="minorHAnsi"/>
          <w:sz w:val="20"/>
          <w:szCs w:val="20"/>
        </w:rPr>
        <w:t xml:space="preserve"> 88</w:t>
      </w:r>
      <w:r w:rsidR="0070302A" w:rsidRPr="003E0EB9">
        <w:rPr>
          <w:rFonts w:asciiTheme="minorHAnsi" w:hAnsiTheme="minorHAnsi"/>
          <w:sz w:val="20"/>
          <w:szCs w:val="20"/>
        </w:rPr>
        <w:t xml:space="preserve"> (2</w:t>
      </w:r>
      <w:r w:rsidR="00FD4CF3">
        <w:rPr>
          <w:rFonts w:asciiTheme="minorHAnsi" w:hAnsiTheme="minorHAnsi"/>
          <w:sz w:val="20"/>
          <w:szCs w:val="20"/>
        </w:rPr>
        <w:t>7</w:t>
      </w:r>
      <w:r w:rsidRPr="003E0EB9">
        <w:rPr>
          <w:rFonts w:asciiTheme="minorHAnsi" w:hAnsiTheme="minorHAnsi"/>
          <w:sz w:val="20"/>
          <w:szCs w:val="20"/>
        </w:rPr>
        <w:t>%) a</w:t>
      </w:r>
      <w:r w:rsidR="0070302A" w:rsidRPr="003E0EB9">
        <w:rPr>
          <w:rFonts w:asciiTheme="minorHAnsi" w:hAnsiTheme="minorHAnsi"/>
          <w:sz w:val="20"/>
          <w:szCs w:val="20"/>
        </w:rPr>
        <w:t>angemeld. Eerder al waren er</w:t>
      </w:r>
      <w:r w:rsidRPr="003E0EB9">
        <w:rPr>
          <w:rFonts w:asciiTheme="minorHAnsi" w:hAnsiTheme="minorHAnsi"/>
          <w:sz w:val="20"/>
          <w:szCs w:val="20"/>
        </w:rPr>
        <w:t xml:space="preserve"> </w:t>
      </w:r>
      <w:r w:rsidR="0070302A" w:rsidRPr="003E0EB9">
        <w:rPr>
          <w:rFonts w:asciiTheme="minorHAnsi" w:hAnsiTheme="minorHAnsi"/>
          <w:sz w:val="20"/>
          <w:szCs w:val="20"/>
        </w:rPr>
        <w:t>120 (37</w:t>
      </w:r>
      <w:r w:rsidRPr="003E0EB9">
        <w:rPr>
          <w:rFonts w:asciiTheme="minorHAnsi" w:hAnsiTheme="minorHAnsi"/>
          <w:sz w:val="20"/>
          <w:szCs w:val="20"/>
        </w:rPr>
        <w:t xml:space="preserve">%) ingeschreven als broer/zus. Dit betekent dat er </w:t>
      </w:r>
      <w:r w:rsidRPr="003E0EB9">
        <w:rPr>
          <w:rFonts w:asciiTheme="minorHAnsi" w:hAnsiTheme="minorHAnsi"/>
          <w:b/>
          <w:sz w:val="20"/>
          <w:szCs w:val="20"/>
        </w:rPr>
        <w:t xml:space="preserve">nog </w:t>
      </w:r>
      <w:r w:rsidR="00FD4CF3">
        <w:rPr>
          <w:rFonts w:asciiTheme="minorHAnsi" w:hAnsiTheme="minorHAnsi"/>
          <w:b/>
          <w:sz w:val="20"/>
          <w:szCs w:val="20"/>
        </w:rPr>
        <w:t>116</w:t>
      </w:r>
      <w:r w:rsidRPr="003E0EB9">
        <w:rPr>
          <w:rFonts w:asciiTheme="minorHAnsi" w:hAnsiTheme="minorHAnsi"/>
          <w:b/>
          <w:sz w:val="20"/>
          <w:szCs w:val="20"/>
        </w:rPr>
        <w:t xml:space="preserve"> kinderen </w:t>
      </w:r>
      <w:r w:rsidR="00FD4CF3">
        <w:rPr>
          <w:rFonts w:asciiTheme="minorHAnsi" w:hAnsiTheme="minorHAnsi"/>
          <w:b/>
          <w:sz w:val="20"/>
          <w:szCs w:val="20"/>
        </w:rPr>
        <w:t>(36</w:t>
      </w:r>
      <w:bookmarkStart w:id="0" w:name="_GoBack"/>
      <w:bookmarkEnd w:id="0"/>
      <w:r w:rsidR="0070302A" w:rsidRPr="003E0EB9">
        <w:rPr>
          <w:rFonts w:asciiTheme="minorHAnsi" w:hAnsiTheme="minorHAnsi"/>
          <w:b/>
          <w:sz w:val="20"/>
          <w:szCs w:val="20"/>
        </w:rPr>
        <w:t xml:space="preserve">%) </w:t>
      </w:r>
      <w:r w:rsidRPr="003E0EB9">
        <w:rPr>
          <w:rFonts w:asciiTheme="minorHAnsi" w:hAnsiTheme="minorHAnsi"/>
          <w:b/>
          <w:sz w:val="20"/>
          <w:szCs w:val="20"/>
        </w:rPr>
        <w:t>niet aangemeld/ingeschreven zijn</w:t>
      </w:r>
      <w:r w:rsidRPr="003E0EB9">
        <w:rPr>
          <w:rFonts w:asciiTheme="minorHAnsi" w:hAnsiTheme="minorHAnsi"/>
          <w:sz w:val="20"/>
          <w:szCs w:val="20"/>
        </w:rPr>
        <w:t xml:space="preserve">. </w:t>
      </w:r>
      <w:r w:rsidR="0070302A" w:rsidRPr="003E0EB9">
        <w:rPr>
          <w:rFonts w:asciiTheme="minorHAnsi" w:hAnsiTheme="minorHAnsi"/>
          <w:sz w:val="20"/>
          <w:szCs w:val="20"/>
        </w:rPr>
        <w:t>D</w:t>
      </w:r>
      <w:r w:rsidRPr="003E0EB9">
        <w:rPr>
          <w:rFonts w:asciiTheme="minorHAnsi" w:hAnsiTheme="minorHAnsi"/>
          <w:sz w:val="20"/>
          <w:szCs w:val="20"/>
        </w:rPr>
        <w:t xml:space="preserve">aaronder </w:t>
      </w:r>
      <w:r w:rsidR="0070302A" w:rsidRPr="003E0EB9">
        <w:rPr>
          <w:rFonts w:asciiTheme="minorHAnsi" w:hAnsiTheme="minorHAnsi"/>
          <w:sz w:val="20"/>
          <w:szCs w:val="20"/>
        </w:rPr>
        <w:t xml:space="preserve">behoren de kinderen die ingeschreven worden in het Franstalig </w:t>
      </w:r>
      <w:r w:rsidR="009D3D4C" w:rsidRPr="003E0EB9">
        <w:rPr>
          <w:rFonts w:asciiTheme="minorHAnsi" w:hAnsiTheme="minorHAnsi"/>
          <w:sz w:val="20"/>
          <w:szCs w:val="20"/>
        </w:rPr>
        <w:t xml:space="preserve">onderwijs en </w:t>
      </w:r>
      <w:r w:rsidR="0070302A" w:rsidRPr="003E0EB9">
        <w:rPr>
          <w:rFonts w:asciiTheme="minorHAnsi" w:hAnsiTheme="minorHAnsi"/>
          <w:sz w:val="20"/>
          <w:szCs w:val="20"/>
        </w:rPr>
        <w:t xml:space="preserve">de kinderen die school </w:t>
      </w:r>
      <w:r w:rsidR="009D3D4C" w:rsidRPr="003E0EB9">
        <w:rPr>
          <w:rFonts w:asciiTheme="minorHAnsi" w:hAnsiTheme="minorHAnsi"/>
          <w:sz w:val="20"/>
          <w:szCs w:val="20"/>
        </w:rPr>
        <w:t xml:space="preserve">zullen </w:t>
      </w:r>
      <w:r w:rsidR="0070302A" w:rsidRPr="003E0EB9">
        <w:rPr>
          <w:rFonts w:asciiTheme="minorHAnsi" w:hAnsiTheme="minorHAnsi"/>
          <w:sz w:val="20"/>
          <w:szCs w:val="20"/>
        </w:rPr>
        <w:t xml:space="preserve">lopen buiten Ronse. </w:t>
      </w:r>
      <w:r w:rsidR="009D3D4C" w:rsidRPr="003E0EB9">
        <w:rPr>
          <w:rFonts w:asciiTheme="minorHAnsi" w:hAnsiTheme="minorHAnsi"/>
          <w:sz w:val="20"/>
          <w:szCs w:val="20"/>
        </w:rPr>
        <w:t>Maar w</w:t>
      </w:r>
      <w:r w:rsidRPr="003E0EB9">
        <w:rPr>
          <w:rFonts w:asciiTheme="minorHAnsi" w:hAnsiTheme="minorHAnsi"/>
          <w:sz w:val="20"/>
          <w:szCs w:val="20"/>
        </w:rPr>
        <w:t xml:space="preserve">ellicht </w:t>
      </w:r>
      <w:r w:rsidR="009D3D4C" w:rsidRPr="003E0EB9">
        <w:rPr>
          <w:rFonts w:asciiTheme="minorHAnsi" w:hAnsiTheme="minorHAnsi"/>
          <w:sz w:val="20"/>
          <w:szCs w:val="20"/>
        </w:rPr>
        <w:t xml:space="preserve">missen we ook een deel ouders en </w:t>
      </w:r>
      <w:r w:rsidRPr="003E0EB9">
        <w:rPr>
          <w:rFonts w:asciiTheme="minorHAnsi" w:hAnsiTheme="minorHAnsi"/>
          <w:sz w:val="20"/>
          <w:szCs w:val="20"/>
        </w:rPr>
        <w:t xml:space="preserve">moeten we </w:t>
      </w:r>
      <w:r w:rsidR="009D3D4C" w:rsidRPr="003E0EB9">
        <w:rPr>
          <w:rFonts w:asciiTheme="minorHAnsi" w:hAnsiTheme="minorHAnsi"/>
          <w:sz w:val="20"/>
          <w:szCs w:val="20"/>
        </w:rPr>
        <w:t>nog</w:t>
      </w:r>
      <w:r w:rsidRPr="003E0EB9">
        <w:rPr>
          <w:rFonts w:asciiTheme="minorHAnsi" w:hAnsiTheme="minorHAnsi"/>
          <w:sz w:val="20"/>
          <w:szCs w:val="20"/>
        </w:rPr>
        <w:t xml:space="preserve"> meer sensibiliseren via onze voornaamste partner</w:t>
      </w:r>
      <w:r w:rsidR="0070302A" w:rsidRPr="003E0EB9">
        <w:rPr>
          <w:rFonts w:asciiTheme="minorHAnsi" w:hAnsiTheme="minorHAnsi"/>
          <w:sz w:val="20"/>
          <w:szCs w:val="20"/>
        </w:rPr>
        <w:t>s</w:t>
      </w:r>
      <w:r w:rsidRPr="003E0EB9">
        <w:rPr>
          <w:rFonts w:asciiTheme="minorHAnsi" w:hAnsiTheme="minorHAnsi"/>
          <w:sz w:val="20"/>
          <w:szCs w:val="20"/>
        </w:rPr>
        <w:t xml:space="preserve">, </w:t>
      </w:r>
      <w:r w:rsidR="009D3D4C" w:rsidRPr="003E0EB9">
        <w:rPr>
          <w:rFonts w:asciiTheme="minorHAnsi" w:hAnsiTheme="minorHAnsi"/>
          <w:sz w:val="20"/>
          <w:szCs w:val="20"/>
        </w:rPr>
        <w:t>H</w:t>
      </w:r>
      <w:r w:rsidR="0070302A" w:rsidRPr="003E0EB9">
        <w:rPr>
          <w:rFonts w:asciiTheme="minorHAnsi" w:hAnsiTheme="minorHAnsi"/>
          <w:sz w:val="20"/>
          <w:szCs w:val="20"/>
        </w:rPr>
        <w:t xml:space="preserve">uis van het Kind en </w:t>
      </w:r>
      <w:r w:rsidRPr="003E0EB9">
        <w:rPr>
          <w:rFonts w:asciiTheme="minorHAnsi" w:hAnsiTheme="minorHAnsi"/>
          <w:sz w:val="20"/>
          <w:szCs w:val="20"/>
        </w:rPr>
        <w:t>Kind &amp; Gezin.</w:t>
      </w:r>
    </w:p>
    <w:p w:rsidR="00F00C3B" w:rsidRPr="003E0EB9" w:rsidRDefault="00F00C3B" w:rsidP="00AE752C">
      <w:pPr>
        <w:spacing w:line="276" w:lineRule="auto"/>
        <w:jc w:val="both"/>
        <w:rPr>
          <w:i/>
          <w:sz w:val="20"/>
          <w:szCs w:val="20"/>
        </w:rPr>
      </w:pPr>
      <w:r w:rsidRPr="003E0EB9">
        <w:rPr>
          <w:i/>
          <w:sz w:val="20"/>
          <w:szCs w:val="20"/>
        </w:rPr>
        <w:t>Dysfunctiecommissie</w:t>
      </w:r>
    </w:p>
    <w:p w:rsidR="00F00C3B" w:rsidRPr="003E0EB9" w:rsidRDefault="00F00C3B" w:rsidP="00AE752C">
      <w:pPr>
        <w:pStyle w:val="Lijstalinea"/>
        <w:numPr>
          <w:ilvl w:val="0"/>
          <w:numId w:val="13"/>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 xml:space="preserve">Er is slechts 1 casus te behandelen, namelijk een geval van 2 </w:t>
      </w:r>
      <w:r w:rsidR="00124A5E" w:rsidRPr="003E0EB9">
        <w:rPr>
          <w:rFonts w:asciiTheme="minorHAnsi" w:hAnsiTheme="minorHAnsi"/>
          <w:sz w:val="20"/>
          <w:szCs w:val="20"/>
        </w:rPr>
        <w:t>broers waarvan de ene</w:t>
      </w:r>
      <w:r w:rsidRPr="003E0EB9">
        <w:rPr>
          <w:rFonts w:asciiTheme="minorHAnsi" w:hAnsiTheme="minorHAnsi"/>
          <w:sz w:val="20"/>
          <w:szCs w:val="20"/>
        </w:rPr>
        <w:t xml:space="preserve"> (</w:t>
      </w:r>
      <w:r w:rsidR="00124A5E" w:rsidRPr="003E0EB9">
        <w:rPr>
          <w:rFonts w:asciiTheme="minorHAnsi" w:hAnsiTheme="minorHAnsi"/>
          <w:sz w:val="20"/>
          <w:szCs w:val="20"/>
        </w:rPr>
        <w:t>5</w:t>
      </w:r>
      <w:r w:rsidR="00124A5E" w:rsidRPr="003E0EB9">
        <w:rPr>
          <w:rFonts w:asciiTheme="minorHAnsi" w:hAnsiTheme="minorHAnsi"/>
          <w:sz w:val="20"/>
          <w:szCs w:val="20"/>
          <w:vertAlign w:val="superscript"/>
        </w:rPr>
        <w:t>de</w:t>
      </w:r>
      <w:r w:rsidR="00124A5E" w:rsidRPr="003E0EB9">
        <w:rPr>
          <w:rFonts w:asciiTheme="minorHAnsi" w:hAnsiTheme="minorHAnsi"/>
          <w:sz w:val="20"/>
          <w:szCs w:val="20"/>
        </w:rPr>
        <w:t xml:space="preserve"> leerjaar</w:t>
      </w:r>
      <w:r w:rsidRPr="003E0EB9">
        <w:rPr>
          <w:rFonts w:asciiTheme="minorHAnsi" w:hAnsiTheme="minorHAnsi"/>
          <w:sz w:val="20"/>
          <w:szCs w:val="20"/>
        </w:rPr>
        <w:t xml:space="preserve">) ingeschreven kan worden en </w:t>
      </w:r>
      <w:r w:rsidR="00124A5E" w:rsidRPr="003E0EB9">
        <w:rPr>
          <w:rFonts w:asciiTheme="minorHAnsi" w:hAnsiTheme="minorHAnsi"/>
          <w:sz w:val="20"/>
          <w:szCs w:val="20"/>
        </w:rPr>
        <w:t>de</w:t>
      </w:r>
      <w:r w:rsidRPr="003E0EB9">
        <w:rPr>
          <w:rFonts w:asciiTheme="minorHAnsi" w:hAnsiTheme="minorHAnsi"/>
          <w:sz w:val="20"/>
          <w:szCs w:val="20"/>
        </w:rPr>
        <w:t xml:space="preserve"> andere</w:t>
      </w:r>
      <w:r w:rsidR="00FB3534" w:rsidRPr="003E0EB9">
        <w:rPr>
          <w:rFonts w:asciiTheme="minorHAnsi" w:hAnsiTheme="minorHAnsi"/>
          <w:sz w:val="20"/>
          <w:szCs w:val="20"/>
        </w:rPr>
        <w:t>-+</w:t>
      </w:r>
      <w:r w:rsidRPr="003E0EB9">
        <w:rPr>
          <w:rFonts w:asciiTheme="minorHAnsi" w:hAnsiTheme="minorHAnsi"/>
          <w:sz w:val="20"/>
          <w:szCs w:val="20"/>
        </w:rPr>
        <w:t xml:space="preserve"> (</w:t>
      </w:r>
      <w:r w:rsidR="00124A5E" w:rsidRPr="003E0EB9">
        <w:rPr>
          <w:rFonts w:asciiTheme="minorHAnsi" w:hAnsiTheme="minorHAnsi"/>
          <w:sz w:val="20"/>
          <w:szCs w:val="20"/>
        </w:rPr>
        <w:t>2</w:t>
      </w:r>
      <w:r w:rsidR="00124A5E" w:rsidRPr="003E0EB9">
        <w:rPr>
          <w:rFonts w:asciiTheme="minorHAnsi" w:hAnsiTheme="minorHAnsi"/>
          <w:sz w:val="20"/>
          <w:szCs w:val="20"/>
          <w:vertAlign w:val="superscript"/>
        </w:rPr>
        <w:t>de</w:t>
      </w:r>
      <w:r w:rsidR="00124A5E" w:rsidRPr="003E0EB9">
        <w:rPr>
          <w:rFonts w:asciiTheme="minorHAnsi" w:hAnsiTheme="minorHAnsi"/>
          <w:sz w:val="20"/>
          <w:szCs w:val="20"/>
        </w:rPr>
        <w:t xml:space="preserve"> leerjaar) niet. D</w:t>
      </w:r>
      <w:r w:rsidRPr="003E0EB9">
        <w:rPr>
          <w:rFonts w:asciiTheme="minorHAnsi" w:hAnsiTheme="minorHAnsi"/>
          <w:sz w:val="20"/>
          <w:szCs w:val="20"/>
        </w:rPr>
        <w:t xml:space="preserve">e school in kwestie, </w:t>
      </w:r>
      <w:r w:rsidR="00124A5E" w:rsidRPr="003E0EB9">
        <w:rPr>
          <w:rFonts w:asciiTheme="minorHAnsi" w:hAnsiTheme="minorHAnsi"/>
          <w:sz w:val="20"/>
          <w:szCs w:val="20"/>
        </w:rPr>
        <w:t>basisschool Glorieux</w:t>
      </w:r>
      <w:r w:rsidRPr="003E0EB9">
        <w:rPr>
          <w:rFonts w:asciiTheme="minorHAnsi" w:hAnsiTheme="minorHAnsi"/>
          <w:sz w:val="20"/>
          <w:szCs w:val="20"/>
        </w:rPr>
        <w:t xml:space="preserve">, </w:t>
      </w:r>
      <w:r w:rsidR="00124A5E" w:rsidRPr="003E0EB9">
        <w:rPr>
          <w:rFonts w:asciiTheme="minorHAnsi" w:hAnsiTheme="minorHAnsi"/>
          <w:sz w:val="20"/>
          <w:szCs w:val="20"/>
        </w:rPr>
        <w:t>is bereid om de capaciteit voor het 2</w:t>
      </w:r>
      <w:r w:rsidR="00124A5E" w:rsidRPr="003E0EB9">
        <w:rPr>
          <w:rFonts w:asciiTheme="minorHAnsi" w:hAnsiTheme="minorHAnsi"/>
          <w:sz w:val="20"/>
          <w:szCs w:val="20"/>
          <w:vertAlign w:val="superscript"/>
        </w:rPr>
        <w:t>de</w:t>
      </w:r>
      <w:r w:rsidR="00124A5E" w:rsidRPr="003E0EB9">
        <w:rPr>
          <w:rFonts w:asciiTheme="minorHAnsi" w:hAnsiTheme="minorHAnsi"/>
          <w:sz w:val="20"/>
          <w:szCs w:val="20"/>
        </w:rPr>
        <w:t xml:space="preserve"> leerjaar</w:t>
      </w:r>
      <w:r w:rsidRPr="003E0EB9">
        <w:rPr>
          <w:rFonts w:asciiTheme="minorHAnsi" w:hAnsiTheme="minorHAnsi"/>
          <w:sz w:val="20"/>
          <w:szCs w:val="20"/>
        </w:rPr>
        <w:t xml:space="preserve"> hiervoor met 1 plaats te verhogen – er zijn geen andere kinderen op de wachtlijst. De dysfunctiecommissie geeft hieraan haar goedkeuring.</w:t>
      </w:r>
    </w:p>
    <w:p w:rsidR="00F255F1" w:rsidRPr="003E0EB9" w:rsidRDefault="00F255F1" w:rsidP="00AE752C">
      <w:pPr>
        <w:spacing w:line="276" w:lineRule="auto"/>
        <w:jc w:val="both"/>
        <w:rPr>
          <w:i/>
          <w:sz w:val="20"/>
          <w:szCs w:val="20"/>
        </w:rPr>
      </w:pPr>
    </w:p>
    <w:p w:rsidR="00F255F1" w:rsidRPr="003E0EB9" w:rsidRDefault="00F255F1" w:rsidP="00AE752C">
      <w:pPr>
        <w:spacing w:line="276" w:lineRule="auto"/>
        <w:jc w:val="both"/>
        <w:rPr>
          <w:i/>
          <w:sz w:val="20"/>
          <w:szCs w:val="20"/>
        </w:rPr>
      </w:pPr>
    </w:p>
    <w:p w:rsidR="00F00C3B" w:rsidRPr="003E0EB9" w:rsidRDefault="00F00C3B" w:rsidP="00AE752C">
      <w:pPr>
        <w:spacing w:line="276" w:lineRule="auto"/>
        <w:jc w:val="both"/>
        <w:rPr>
          <w:i/>
          <w:sz w:val="20"/>
          <w:szCs w:val="20"/>
        </w:rPr>
      </w:pPr>
      <w:r w:rsidRPr="003E0EB9">
        <w:rPr>
          <w:i/>
          <w:sz w:val="20"/>
          <w:szCs w:val="20"/>
        </w:rPr>
        <w:lastRenderedPageBreak/>
        <w:t>Vervolg</w:t>
      </w:r>
    </w:p>
    <w:p w:rsidR="00F00C3B" w:rsidRPr="003E0EB9" w:rsidRDefault="00F00C3B" w:rsidP="00AE752C">
      <w:pPr>
        <w:pStyle w:val="Lijstalinea"/>
        <w:numPr>
          <w:ilvl w:val="0"/>
          <w:numId w:val="13"/>
        </w:numPr>
        <w:spacing w:after="160" w:line="276" w:lineRule="auto"/>
        <w:contextualSpacing/>
        <w:jc w:val="both"/>
        <w:rPr>
          <w:rFonts w:asciiTheme="minorHAnsi" w:hAnsiTheme="minorHAnsi"/>
          <w:sz w:val="20"/>
          <w:szCs w:val="20"/>
        </w:rPr>
      </w:pPr>
      <w:r w:rsidRPr="003E0EB9">
        <w:rPr>
          <w:rFonts w:asciiTheme="minorHAnsi" w:hAnsiTheme="minorHAnsi"/>
          <w:sz w:val="20"/>
          <w:szCs w:val="20"/>
        </w:rPr>
        <w:t xml:space="preserve">Begin volgende week worden de </w:t>
      </w:r>
      <w:r w:rsidRPr="003E0EB9">
        <w:rPr>
          <w:rFonts w:asciiTheme="minorHAnsi" w:hAnsiTheme="minorHAnsi"/>
          <w:b/>
          <w:sz w:val="20"/>
          <w:szCs w:val="20"/>
        </w:rPr>
        <w:t>lijsten</w:t>
      </w:r>
      <w:r w:rsidRPr="003E0EB9">
        <w:rPr>
          <w:rFonts w:asciiTheme="minorHAnsi" w:hAnsiTheme="minorHAnsi"/>
          <w:sz w:val="20"/>
          <w:szCs w:val="20"/>
        </w:rPr>
        <w:t xml:space="preserve"> aan de scholen bezorgd en ontvangen de ouders hun </w:t>
      </w:r>
      <w:r w:rsidRPr="003E0EB9">
        <w:rPr>
          <w:rFonts w:asciiTheme="minorHAnsi" w:hAnsiTheme="minorHAnsi"/>
          <w:b/>
          <w:sz w:val="20"/>
          <w:szCs w:val="20"/>
        </w:rPr>
        <w:t>toewijzingsbericht</w:t>
      </w:r>
      <w:r w:rsidRPr="003E0EB9">
        <w:rPr>
          <w:rFonts w:asciiTheme="minorHAnsi" w:hAnsiTheme="minorHAnsi"/>
          <w:sz w:val="20"/>
          <w:szCs w:val="20"/>
        </w:rPr>
        <w:t>. Inschrijven van aangemelde kinderen kan vanaf 20 maart tot 28 april.</w:t>
      </w:r>
    </w:p>
    <w:p w:rsidR="00977635" w:rsidRPr="003E0EB9" w:rsidRDefault="00977635" w:rsidP="00977635">
      <w:pPr>
        <w:spacing w:line="276" w:lineRule="auto"/>
        <w:contextualSpacing/>
        <w:jc w:val="both"/>
        <w:rPr>
          <w:i/>
          <w:sz w:val="20"/>
          <w:szCs w:val="20"/>
        </w:rPr>
      </w:pPr>
    </w:p>
    <w:p w:rsidR="00977635" w:rsidRPr="003E0EB9" w:rsidRDefault="00977635" w:rsidP="00977635">
      <w:pPr>
        <w:spacing w:line="276" w:lineRule="auto"/>
        <w:contextualSpacing/>
        <w:jc w:val="both"/>
        <w:rPr>
          <w:i/>
          <w:sz w:val="20"/>
          <w:szCs w:val="20"/>
        </w:rPr>
      </w:pPr>
    </w:p>
    <w:p w:rsidR="0044625A" w:rsidRPr="003E0EB9" w:rsidRDefault="001F52C1" w:rsidP="00AE752C">
      <w:pPr>
        <w:pStyle w:val="Geenafstand"/>
        <w:numPr>
          <w:ilvl w:val="0"/>
          <w:numId w:val="8"/>
        </w:numPr>
        <w:shd w:val="clear" w:color="auto" w:fill="F2F2F2" w:themeFill="background1" w:themeFillShade="F2"/>
        <w:spacing w:line="276" w:lineRule="auto"/>
        <w:jc w:val="both"/>
        <w:rPr>
          <w:sz w:val="20"/>
          <w:szCs w:val="20"/>
        </w:rPr>
      </w:pPr>
      <w:r w:rsidRPr="003E0EB9">
        <w:rPr>
          <w:sz w:val="20"/>
          <w:szCs w:val="20"/>
        </w:rPr>
        <w:t>Afspraken i</w:t>
      </w:r>
      <w:r w:rsidR="0044625A" w:rsidRPr="003E0EB9">
        <w:rPr>
          <w:sz w:val="20"/>
          <w:szCs w:val="20"/>
        </w:rPr>
        <w:t xml:space="preserve">nschrijvingsbeleid </w:t>
      </w:r>
    </w:p>
    <w:p w:rsidR="00072244" w:rsidRPr="003E0EB9" w:rsidRDefault="00072244" w:rsidP="00AE752C">
      <w:pPr>
        <w:spacing w:line="276" w:lineRule="auto"/>
        <w:contextualSpacing/>
        <w:jc w:val="both"/>
        <w:rPr>
          <w:sz w:val="20"/>
          <w:szCs w:val="20"/>
        </w:rPr>
      </w:pPr>
    </w:p>
    <w:p w:rsidR="0044625A" w:rsidRPr="003E0EB9" w:rsidRDefault="001F52C1" w:rsidP="00AE752C">
      <w:pPr>
        <w:spacing w:line="276" w:lineRule="auto"/>
        <w:contextualSpacing/>
        <w:jc w:val="both"/>
        <w:rPr>
          <w:sz w:val="20"/>
          <w:szCs w:val="20"/>
        </w:rPr>
      </w:pPr>
      <w:r w:rsidRPr="003E0EB9">
        <w:rPr>
          <w:sz w:val="20"/>
          <w:szCs w:val="20"/>
        </w:rPr>
        <w:t>Naar aanleiding van 2 concrete gevallen vroegen de betrokken directies of er afspraken gemaakt kunnen worden op LOP-niveau:</w:t>
      </w:r>
    </w:p>
    <w:p w:rsidR="001F52C1" w:rsidRPr="003E0EB9" w:rsidRDefault="001F52C1" w:rsidP="00AE752C">
      <w:pPr>
        <w:spacing w:line="276" w:lineRule="auto"/>
        <w:contextualSpacing/>
        <w:jc w:val="both"/>
        <w:rPr>
          <w:sz w:val="20"/>
          <w:szCs w:val="20"/>
        </w:rPr>
      </w:pPr>
    </w:p>
    <w:p w:rsidR="001F52C1" w:rsidRPr="003E0EB9" w:rsidRDefault="001F52C1" w:rsidP="00AE752C">
      <w:pPr>
        <w:pStyle w:val="Lijstalinea"/>
        <w:numPr>
          <w:ilvl w:val="0"/>
          <w:numId w:val="14"/>
        </w:numPr>
        <w:spacing w:line="276" w:lineRule="auto"/>
        <w:contextualSpacing/>
        <w:jc w:val="both"/>
        <w:rPr>
          <w:rFonts w:asciiTheme="minorHAnsi" w:hAnsiTheme="minorHAnsi"/>
          <w:sz w:val="20"/>
          <w:szCs w:val="20"/>
        </w:rPr>
      </w:pPr>
      <w:r w:rsidRPr="003E0EB9">
        <w:rPr>
          <w:rFonts w:asciiTheme="minorHAnsi" w:hAnsiTheme="minorHAnsi"/>
          <w:sz w:val="20"/>
          <w:szCs w:val="20"/>
        </w:rPr>
        <w:t xml:space="preserve">Vinden de scholen dat elke school dezelfde termijn moet hanteren binnen dewelke ze de </w:t>
      </w:r>
      <w:r w:rsidRPr="003E0EB9">
        <w:rPr>
          <w:rFonts w:asciiTheme="minorHAnsi" w:hAnsiTheme="minorHAnsi"/>
          <w:b/>
          <w:sz w:val="20"/>
          <w:szCs w:val="20"/>
        </w:rPr>
        <w:t>wachtlijst</w:t>
      </w:r>
      <w:r w:rsidRPr="003E0EB9">
        <w:rPr>
          <w:rFonts w:asciiTheme="minorHAnsi" w:hAnsiTheme="minorHAnsi"/>
          <w:sz w:val="20"/>
          <w:szCs w:val="20"/>
        </w:rPr>
        <w:t xml:space="preserve"> respecteert voor het opvullen van vrijgekomen plaatsen. De regelgeving schrijft dit sowieso voor tot de 5</w:t>
      </w:r>
      <w:r w:rsidRPr="003E0EB9">
        <w:rPr>
          <w:rFonts w:asciiTheme="minorHAnsi" w:hAnsiTheme="minorHAnsi"/>
          <w:sz w:val="20"/>
          <w:szCs w:val="20"/>
          <w:vertAlign w:val="superscript"/>
        </w:rPr>
        <w:t>de</w:t>
      </w:r>
      <w:r w:rsidRPr="003E0EB9">
        <w:rPr>
          <w:rFonts w:asciiTheme="minorHAnsi" w:hAnsiTheme="minorHAnsi"/>
          <w:sz w:val="20"/>
          <w:szCs w:val="20"/>
        </w:rPr>
        <w:t xml:space="preserve"> schooldag van oktober, maar </w:t>
      </w:r>
      <w:r w:rsidR="008848D9" w:rsidRPr="003E0EB9">
        <w:rPr>
          <w:rFonts w:asciiTheme="minorHAnsi" w:hAnsiTheme="minorHAnsi"/>
          <w:sz w:val="20"/>
          <w:szCs w:val="20"/>
        </w:rPr>
        <w:t>als het schoolbestuur daartoe besluit kan het ook langer,</w:t>
      </w:r>
      <w:r w:rsidRPr="003E0EB9">
        <w:rPr>
          <w:rFonts w:asciiTheme="minorHAnsi" w:hAnsiTheme="minorHAnsi"/>
          <w:sz w:val="20"/>
          <w:szCs w:val="20"/>
        </w:rPr>
        <w:t xml:space="preserve"> in principe tot 30 juni, zoals trouwens voor de instappertjes (jongste geboortejaar) het geval is. Het is interessant om hierover een algemene afspraak te maken (1) omwille v</w:t>
      </w:r>
      <w:r w:rsidR="008848D9" w:rsidRPr="003E0EB9">
        <w:rPr>
          <w:rFonts w:asciiTheme="minorHAnsi" w:hAnsiTheme="minorHAnsi"/>
          <w:sz w:val="20"/>
          <w:szCs w:val="20"/>
        </w:rPr>
        <w:t xml:space="preserve">an transparantie voor de ouders, maar ook </w:t>
      </w:r>
      <w:r w:rsidRPr="003E0EB9">
        <w:rPr>
          <w:rFonts w:asciiTheme="minorHAnsi" w:hAnsiTheme="minorHAnsi"/>
          <w:sz w:val="20"/>
          <w:szCs w:val="20"/>
        </w:rPr>
        <w:t>(2) om</w:t>
      </w:r>
      <w:r w:rsidR="008848D9" w:rsidRPr="003E0EB9">
        <w:rPr>
          <w:rFonts w:asciiTheme="minorHAnsi" w:hAnsiTheme="minorHAnsi"/>
          <w:sz w:val="20"/>
          <w:szCs w:val="20"/>
        </w:rPr>
        <w:t>dat</w:t>
      </w:r>
      <w:r w:rsidRPr="003E0EB9">
        <w:rPr>
          <w:rFonts w:asciiTheme="minorHAnsi" w:hAnsiTheme="minorHAnsi"/>
          <w:sz w:val="20"/>
          <w:szCs w:val="20"/>
        </w:rPr>
        <w:t xml:space="preserve"> de kinderen die veranderen van school meestal uit een andere Ronsese school komen; dan is het goed dat</w:t>
      </w:r>
      <w:r w:rsidR="00FB3534" w:rsidRPr="003E0EB9">
        <w:rPr>
          <w:rFonts w:asciiTheme="minorHAnsi" w:hAnsiTheme="minorHAnsi"/>
          <w:sz w:val="20"/>
          <w:szCs w:val="20"/>
        </w:rPr>
        <w:t>*-</w:t>
      </w:r>
      <w:r w:rsidRPr="003E0EB9">
        <w:rPr>
          <w:rFonts w:asciiTheme="minorHAnsi" w:hAnsiTheme="minorHAnsi"/>
          <w:sz w:val="20"/>
          <w:szCs w:val="20"/>
        </w:rPr>
        <w:t xml:space="preserve"> iedereen dezelfde regels naleeft. </w:t>
      </w:r>
      <w:r w:rsidR="00D0121B" w:rsidRPr="003E0EB9">
        <w:rPr>
          <w:rFonts w:asciiTheme="minorHAnsi" w:hAnsiTheme="minorHAnsi"/>
          <w:sz w:val="20"/>
          <w:szCs w:val="20"/>
        </w:rPr>
        <w:t>Sinds het huidige inschrijvingsbeleid er is (met automatische inschrijving voor broers/zussen en aanmelden voor d</w:t>
      </w:r>
      <w:r w:rsidR="00FB3534" w:rsidRPr="003E0EB9">
        <w:rPr>
          <w:rFonts w:asciiTheme="minorHAnsi" w:hAnsiTheme="minorHAnsi"/>
          <w:sz w:val="20"/>
          <w:szCs w:val="20"/>
        </w:rPr>
        <w:t>²</w:t>
      </w:r>
      <w:r w:rsidR="00FB3534" w:rsidRPr="003E0EB9">
        <w:rPr>
          <w:rFonts w:asciiTheme="minorHAnsi" w:hAnsiTheme="minorHAnsi"/>
          <w:sz w:val="20"/>
          <w:szCs w:val="20"/>
        </w:rPr>
        <w:tab/>
      </w:r>
      <w:r w:rsidR="00D0121B" w:rsidRPr="003E0EB9">
        <w:rPr>
          <w:rFonts w:asciiTheme="minorHAnsi" w:hAnsiTheme="minorHAnsi"/>
          <w:sz w:val="20"/>
          <w:szCs w:val="20"/>
        </w:rPr>
        <w:t>e anderen) gebeuren schoolveranderingen ook om een (moeilijker te bekomen) plaats voor de broers/zussen te bemachtigen.</w:t>
      </w:r>
    </w:p>
    <w:p w:rsidR="00D0121B" w:rsidRPr="003E0EB9" w:rsidRDefault="00D0121B" w:rsidP="00AE752C">
      <w:pPr>
        <w:spacing w:line="276" w:lineRule="auto"/>
        <w:ind w:left="360"/>
        <w:contextualSpacing/>
        <w:jc w:val="both"/>
        <w:rPr>
          <w:sz w:val="20"/>
          <w:szCs w:val="20"/>
        </w:rPr>
      </w:pPr>
      <w:r w:rsidRPr="003E0EB9">
        <w:rPr>
          <w:sz w:val="20"/>
          <w:szCs w:val="20"/>
        </w:rPr>
        <w:t>Het Dagelijks Bestuur vindt dat schoolveranderingen na september niet aangemoedigd moeten worden, maar laat de beslissing over aan de Algemene Vergadering. Schoolveranderingen zijn trouwens in het algemeen veel te frequent in Ronse. Er zijn teveel ouders die naar een andere school trekken zodra er een probleem is of een minder positief advies; in die andere school gebeurt dan weer hetzelfde</w:t>
      </w:r>
      <w:r w:rsidR="00AE752C" w:rsidRPr="003E0EB9">
        <w:rPr>
          <w:sz w:val="20"/>
          <w:szCs w:val="20"/>
        </w:rPr>
        <w:t>, waarna de ouders ook daar wegtrekken</w:t>
      </w:r>
      <w:r w:rsidRPr="003E0EB9">
        <w:rPr>
          <w:sz w:val="20"/>
          <w:szCs w:val="20"/>
        </w:rPr>
        <w:t xml:space="preserve"> enzovoort.</w:t>
      </w:r>
    </w:p>
    <w:p w:rsidR="003E4661" w:rsidRPr="003E0EB9" w:rsidRDefault="003E4661" w:rsidP="00AE752C">
      <w:pPr>
        <w:spacing w:line="276" w:lineRule="auto"/>
        <w:ind w:left="708"/>
        <w:contextualSpacing/>
        <w:jc w:val="both"/>
        <w:rPr>
          <w:sz w:val="20"/>
          <w:szCs w:val="20"/>
        </w:rPr>
      </w:pPr>
    </w:p>
    <w:p w:rsidR="003E4661" w:rsidRPr="003E0EB9" w:rsidRDefault="003E4661" w:rsidP="00AE752C">
      <w:pPr>
        <w:pStyle w:val="Lijstalinea"/>
        <w:numPr>
          <w:ilvl w:val="0"/>
          <w:numId w:val="14"/>
        </w:numPr>
        <w:spacing w:line="276" w:lineRule="auto"/>
        <w:contextualSpacing/>
        <w:jc w:val="both"/>
        <w:rPr>
          <w:rFonts w:asciiTheme="minorHAnsi" w:hAnsiTheme="minorHAnsi"/>
          <w:sz w:val="20"/>
          <w:szCs w:val="20"/>
        </w:rPr>
      </w:pPr>
      <w:r w:rsidRPr="003E0EB9">
        <w:rPr>
          <w:rFonts w:asciiTheme="minorHAnsi" w:hAnsiTheme="minorHAnsi"/>
          <w:sz w:val="20"/>
          <w:szCs w:val="20"/>
        </w:rPr>
        <w:t xml:space="preserve">Een andere afspraak die gemaakt kan worden heeft te maken met </w:t>
      </w:r>
      <w:r w:rsidRPr="003E0EB9">
        <w:rPr>
          <w:rFonts w:asciiTheme="minorHAnsi" w:hAnsiTheme="minorHAnsi"/>
          <w:b/>
          <w:sz w:val="20"/>
          <w:szCs w:val="20"/>
        </w:rPr>
        <w:t>schoolveranderingen tijdens de aanmeldingsprocedure</w:t>
      </w:r>
      <w:r w:rsidRPr="003E0EB9">
        <w:rPr>
          <w:rFonts w:asciiTheme="minorHAnsi" w:hAnsiTheme="minorHAnsi"/>
          <w:sz w:val="20"/>
          <w:szCs w:val="20"/>
        </w:rPr>
        <w:t>. Zoals bekend is dit decretaal toegestaan mits er nog een vrije plaats is en mits er nooit afgedongen wordt op het aantal voor aanmelding vrijgegeven plaatsen, ook niet als er daardoor leerlingen boven capaciteit moeten worden ingeschreven.</w:t>
      </w:r>
    </w:p>
    <w:p w:rsidR="00644270" w:rsidRPr="003E0EB9" w:rsidRDefault="00644270" w:rsidP="00AE752C">
      <w:pPr>
        <w:spacing w:line="276" w:lineRule="auto"/>
        <w:ind w:left="360"/>
        <w:contextualSpacing/>
        <w:jc w:val="both"/>
        <w:rPr>
          <w:sz w:val="20"/>
          <w:szCs w:val="20"/>
        </w:rPr>
      </w:pPr>
      <w:r w:rsidRPr="003E0EB9">
        <w:rPr>
          <w:sz w:val="20"/>
          <w:szCs w:val="20"/>
        </w:rPr>
        <w:t xml:space="preserve">Het Dagelijks Bestuur </w:t>
      </w:r>
      <w:r w:rsidR="00AE752C" w:rsidRPr="003E0EB9">
        <w:rPr>
          <w:sz w:val="20"/>
          <w:szCs w:val="20"/>
        </w:rPr>
        <w:t xml:space="preserve">stelt voor dat in Ronse schoolveranderingen alleen moeten kunnen voor ouders die verhuizen en onmiddellijk een school nodig hebben. Dit zou gelden in de periode vanaf 1 februari, d.i. het begin van de aanmeldingsprocedure, tot het moment dat de scholen de lijsten ontvangen. Vanaf dan hebben de scholen een beter zicht op hun vrije plaatsen. Ook in deze wordt de beslissing overgelaten aan de </w:t>
      </w:r>
      <w:r w:rsidRPr="003E0EB9">
        <w:rPr>
          <w:sz w:val="20"/>
          <w:szCs w:val="20"/>
        </w:rPr>
        <w:t xml:space="preserve"> </w:t>
      </w:r>
      <w:r w:rsidR="00AE752C" w:rsidRPr="003E0EB9">
        <w:rPr>
          <w:sz w:val="20"/>
          <w:szCs w:val="20"/>
        </w:rPr>
        <w:t>Algemene Vergadering.</w:t>
      </w:r>
    </w:p>
    <w:p w:rsidR="00072244" w:rsidRPr="003E0EB9" w:rsidRDefault="00072244" w:rsidP="00AE752C">
      <w:pPr>
        <w:spacing w:line="276" w:lineRule="auto"/>
        <w:contextualSpacing/>
        <w:jc w:val="both"/>
        <w:rPr>
          <w:sz w:val="20"/>
          <w:szCs w:val="20"/>
        </w:rPr>
      </w:pPr>
    </w:p>
    <w:p w:rsidR="00072244" w:rsidRPr="003E0EB9" w:rsidRDefault="00977635" w:rsidP="00AE752C">
      <w:pPr>
        <w:spacing w:line="276" w:lineRule="auto"/>
        <w:contextualSpacing/>
        <w:jc w:val="both"/>
        <w:rPr>
          <w:sz w:val="20"/>
          <w:szCs w:val="20"/>
        </w:rPr>
      </w:pPr>
      <w:r w:rsidRPr="003E0EB9">
        <w:rPr>
          <w:sz w:val="20"/>
          <w:szCs w:val="20"/>
        </w:rPr>
        <w:t xml:space="preserve">Verder is er ook de bedenking dat de inschrijvingsperiode voor veel ouders vroeg valt. Ouders moeten (in het vroegste geval) reeds denken aan hun schoolkeuze als hun kind pas 12 maanden oud is; uit zichzelf doen ze dat dan nog niet. Bovendien vallen de opendeurmomenten van de scholen later dan de inschrijvingsperiode, dat is niet logisch. Kunnen we niet, zoals in Sint-Niklaas gebeurt, een gezamenlijke en ruim gepropageerde </w:t>
      </w:r>
      <w:r w:rsidRPr="003E0EB9">
        <w:rPr>
          <w:b/>
          <w:sz w:val="20"/>
          <w:szCs w:val="20"/>
        </w:rPr>
        <w:t>openklasdag of openschooldag</w:t>
      </w:r>
      <w:r w:rsidRPr="003E0EB9">
        <w:rPr>
          <w:sz w:val="20"/>
          <w:szCs w:val="20"/>
        </w:rPr>
        <w:t xml:space="preserve"> organiseren vóór de inschrijvingsperiode vanuit het LOP, d.i. een dag waarop elke school groepen ouders kan ontvangen en zichzelf voorstellen? Meer doordachte schoolkeuzes </w:t>
      </w:r>
      <w:r w:rsidR="00955EB9" w:rsidRPr="003E0EB9">
        <w:rPr>
          <w:sz w:val="20"/>
          <w:szCs w:val="20"/>
        </w:rPr>
        <w:t xml:space="preserve">leiden </w:t>
      </w:r>
      <w:r w:rsidR="006B2722" w:rsidRPr="003E0EB9">
        <w:rPr>
          <w:sz w:val="20"/>
          <w:szCs w:val="20"/>
        </w:rPr>
        <w:t xml:space="preserve">wellicht </w:t>
      </w:r>
      <w:r w:rsidR="00955EB9" w:rsidRPr="003E0EB9">
        <w:rPr>
          <w:sz w:val="20"/>
          <w:szCs w:val="20"/>
        </w:rPr>
        <w:t xml:space="preserve">tot minder ‘schoolshoppen’ later. Ook dit voorstel willen we </w:t>
      </w:r>
      <w:r w:rsidR="0098007C" w:rsidRPr="003E0EB9">
        <w:rPr>
          <w:sz w:val="20"/>
          <w:szCs w:val="20"/>
        </w:rPr>
        <w:t>voorleggen aan de Algemene Verga</w:t>
      </w:r>
      <w:r w:rsidR="00955EB9" w:rsidRPr="003E0EB9">
        <w:rPr>
          <w:sz w:val="20"/>
          <w:szCs w:val="20"/>
        </w:rPr>
        <w:t>dering.</w:t>
      </w:r>
    </w:p>
    <w:p w:rsidR="00977635" w:rsidRPr="003E0EB9" w:rsidRDefault="00977635" w:rsidP="00AE752C">
      <w:pPr>
        <w:spacing w:line="276" w:lineRule="auto"/>
        <w:contextualSpacing/>
        <w:jc w:val="both"/>
        <w:rPr>
          <w:sz w:val="20"/>
          <w:szCs w:val="20"/>
        </w:rPr>
      </w:pPr>
    </w:p>
    <w:p w:rsidR="00977635" w:rsidRPr="003E0EB9" w:rsidRDefault="00977635" w:rsidP="00AE752C">
      <w:pPr>
        <w:spacing w:line="276" w:lineRule="auto"/>
        <w:contextualSpacing/>
        <w:jc w:val="both"/>
        <w:rPr>
          <w:sz w:val="20"/>
          <w:szCs w:val="20"/>
        </w:rPr>
      </w:pPr>
    </w:p>
    <w:p w:rsidR="00F255F1" w:rsidRPr="003E0EB9" w:rsidRDefault="00F255F1" w:rsidP="00AE752C">
      <w:pPr>
        <w:spacing w:line="276" w:lineRule="auto"/>
        <w:contextualSpacing/>
        <w:jc w:val="both"/>
        <w:rPr>
          <w:sz w:val="20"/>
          <w:szCs w:val="20"/>
        </w:rPr>
      </w:pPr>
    </w:p>
    <w:p w:rsidR="00F255F1" w:rsidRPr="003E0EB9" w:rsidRDefault="00F255F1" w:rsidP="00AE752C">
      <w:pPr>
        <w:spacing w:line="276" w:lineRule="auto"/>
        <w:contextualSpacing/>
        <w:jc w:val="both"/>
        <w:rPr>
          <w:sz w:val="20"/>
          <w:szCs w:val="20"/>
        </w:rPr>
      </w:pPr>
    </w:p>
    <w:p w:rsidR="00AE752C" w:rsidRPr="003E0EB9" w:rsidRDefault="00AE752C" w:rsidP="00AE752C">
      <w:pPr>
        <w:pStyle w:val="Geenafstand"/>
        <w:numPr>
          <w:ilvl w:val="0"/>
          <w:numId w:val="8"/>
        </w:numPr>
        <w:shd w:val="clear" w:color="auto" w:fill="F2F2F2" w:themeFill="background1" w:themeFillShade="F2"/>
        <w:spacing w:line="276" w:lineRule="auto"/>
        <w:jc w:val="both"/>
        <w:rPr>
          <w:sz w:val="20"/>
          <w:szCs w:val="20"/>
        </w:rPr>
      </w:pPr>
      <w:r w:rsidRPr="003E0EB9">
        <w:rPr>
          <w:sz w:val="20"/>
          <w:szCs w:val="20"/>
        </w:rPr>
        <w:lastRenderedPageBreak/>
        <w:t xml:space="preserve">Evaluatie studiedag  </w:t>
      </w:r>
      <w:r w:rsidR="00080AC0" w:rsidRPr="003E0EB9">
        <w:rPr>
          <w:sz w:val="20"/>
          <w:szCs w:val="20"/>
        </w:rPr>
        <w:t>“Meertaligheid in het Onderwijs” van 15/2</w:t>
      </w:r>
    </w:p>
    <w:p w:rsidR="00072244" w:rsidRPr="003E0EB9" w:rsidRDefault="00072244" w:rsidP="00AE752C">
      <w:pPr>
        <w:spacing w:line="276" w:lineRule="auto"/>
        <w:contextualSpacing/>
        <w:jc w:val="both"/>
        <w:rPr>
          <w:sz w:val="20"/>
          <w:szCs w:val="20"/>
        </w:rPr>
      </w:pPr>
    </w:p>
    <w:p w:rsidR="00072244" w:rsidRPr="003E0EB9" w:rsidRDefault="00080AC0" w:rsidP="00AE752C">
      <w:pPr>
        <w:spacing w:line="276" w:lineRule="auto"/>
        <w:contextualSpacing/>
        <w:jc w:val="both"/>
        <w:rPr>
          <w:sz w:val="20"/>
          <w:szCs w:val="20"/>
        </w:rPr>
      </w:pPr>
      <w:r w:rsidRPr="003E0EB9">
        <w:rPr>
          <w:sz w:val="20"/>
          <w:szCs w:val="20"/>
        </w:rPr>
        <w:t>Er zijn nog maar weinig schriftelijke evaluaties binnengekomen, de scholen zijn nog aan het inzamelen. Uit de eerste reacties blijkt alvast enthousiasme voor het initiatief van school- en netoverstijgende studiedagen. Hoe dit inhoudelijk overgekomen is, is nog niet duidelijk. Er zijn op dit moment geen scholen die naar aanleiding van de studiedag beslist hebben om een traject te volgen met Stichting Diversiteit &amp; Leren.</w:t>
      </w:r>
    </w:p>
    <w:p w:rsidR="00080AC0" w:rsidRPr="003E0EB9" w:rsidRDefault="00080AC0" w:rsidP="00AE752C">
      <w:pPr>
        <w:spacing w:line="276" w:lineRule="auto"/>
        <w:contextualSpacing/>
        <w:jc w:val="both"/>
        <w:rPr>
          <w:sz w:val="20"/>
          <w:szCs w:val="20"/>
        </w:rPr>
      </w:pPr>
    </w:p>
    <w:p w:rsidR="00606CA8" w:rsidRPr="003E0EB9" w:rsidRDefault="00606CA8" w:rsidP="00606CA8">
      <w:pPr>
        <w:pStyle w:val="Geenafstand"/>
        <w:numPr>
          <w:ilvl w:val="0"/>
          <w:numId w:val="8"/>
        </w:numPr>
        <w:shd w:val="clear" w:color="auto" w:fill="F2F2F2" w:themeFill="background1" w:themeFillShade="F2"/>
        <w:spacing w:line="276" w:lineRule="auto"/>
        <w:jc w:val="both"/>
        <w:rPr>
          <w:sz w:val="20"/>
          <w:szCs w:val="20"/>
        </w:rPr>
      </w:pPr>
      <w:r w:rsidRPr="003E0EB9">
        <w:rPr>
          <w:sz w:val="20"/>
          <w:szCs w:val="20"/>
        </w:rPr>
        <w:t>Lokaal netwerk Samen tegen Schooluitval</w:t>
      </w:r>
    </w:p>
    <w:p w:rsidR="00072244" w:rsidRPr="003E0EB9" w:rsidRDefault="00072244" w:rsidP="00AE752C">
      <w:pPr>
        <w:spacing w:line="276" w:lineRule="auto"/>
        <w:contextualSpacing/>
        <w:jc w:val="both"/>
        <w:rPr>
          <w:sz w:val="20"/>
          <w:szCs w:val="20"/>
        </w:rPr>
      </w:pPr>
    </w:p>
    <w:p w:rsidR="00B70CD4" w:rsidRPr="003E0EB9" w:rsidRDefault="00B70CD4" w:rsidP="00B70CD4">
      <w:pPr>
        <w:jc w:val="both"/>
        <w:rPr>
          <w:sz w:val="20"/>
          <w:szCs w:val="20"/>
        </w:rPr>
      </w:pPr>
      <w:r w:rsidRPr="003E0EB9">
        <w:rPr>
          <w:sz w:val="20"/>
          <w:szCs w:val="20"/>
        </w:rPr>
        <w:t xml:space="preserve">Op 17 februari was er een overleg van onderwijs- en welzijnspartners uit Oudenaarde en Ronse in het kader van </w:t>
      </w:r>
      <w:r w:rsidR="00755630" w:rsidRPr="003E0EB9">
        <w:rPr>
          <w:sz w:val="20"/>
          <w:szCs w:val="20"/>
        </w:rPr>
        <w:t xml:space="preserve">de actie </w:t>
      </w:r>
      <w:r w:rsidRPr="003E0EB9">
        <w:rPr>
          <w:sz w:val="20"/>
          <w:szCs w:val="20"/>
        </w:rPr>
        <w:t>Samen tegen Schooluitval</w:t>
      </w:r>
      <w:r w:rsidR="00755630" w:rsidRPr="003E0EB9">
        <w:rPr>
          <w:sz w:val="20"/>
          <w:szCs w:val="20"/>
        </w:rPr>
        <w:t>. Het doel is de vorming van een lokaal netwerk, op basis van een afsprakenkader.</w:t>
      </w:r>
    </w:p>
    <w:p w:rsidR="00B70CD4" w:rsidRPr="003E0EB9" w:rsidRDefault="00755630" w:rsidP="00B70CD4">
      <w:pPr>
        <w:jc w:val="both"/>
        <w:rPr>
          <w:sz w:val="20"/>
          <w:szCs w:val="20"/>
        </w:rPr>
      </w:pPr>
      <w:r w:rsidRPr="003E0EB9">
        <w:rPr>
          <w:sz w:val="20"/>
          <w:szCs w:val="20"/>
        </w:rPr>
        <w:t>Het Dagelijks Bestuur uit zijn twi</w:t>
      </w:r>
      <w:r w:rsidR="003329F6" w:rsidRPr="003E0EB9">
        <w:rPr>
          <w:sz w:val="20"/>
          <w:szCs w:val="20"/>
        </w:rPr>
        <w:t>jfels bij het nut van nog een ni</w:t>
      </w:r>
      <w:r w:rsidRPr="003E0EB9">
        <w:rPr>
          <w:sz w:val="20"/>
          <w:szCs w:val="20"/>
        </w:rPr>
        <w:t>euw netwerk naast de reeds bestaande (LOP, Onderwijsraad, scholenoverleg, Welzijnsraad…)</w:t>
      </w:r>
      <w:r w:rsidR="003329F6" w:rsidRPr="003E0EB9">
        <w:rPr>
          <w:sz w:val="20"/>
          <w:szCs w:val="20"/>
        </w:rPr>
        <w:t xml:space="preserve"> en benadrukt dat er al heel wat gebeurt en gebeurd is rond het thema schooluitval. Zo wordt dit jaar met het Beroependorp gefocust op het scharniermoment overgang basis-secundair </w:t>
      </w:r>
      <w:r w:rsidR="00DD53C7" w:rsidRPr="003E0EB9">
        <w:rPr>
          <w:sz w:val="20"/>
          <w:szCs w:val="20"/>
        </w:rPr>
        <w:t>en het thema van de studiekeuze en start een nieuwe werking kleuterparticipatie.</w:t>
      </w:r>
    </w:p>
    <w:p w:rsidR="009361F7" w:rsidRPr="003E0EB9" w:rsidRDefault="009361F7" w:rsidP="00B70CD4">
      <w:pPr>
        <w:jc w:val="both"/>
        <w:rPr>
          <w:sz w:val="20"/>
          <w:szCs w:val="20"/>
        </w:rPr>
      </w:pPr>
      <w:r w:rsidRPr="003E0EB9">
        <w:rPr>
          <w:sz w:val="20"/>
          <w:szCs w:val="20"/>
        </w:rPr>
        <w:t xml:space="preserve">Er is wel een belangrijke leerlingenstroom van Ronse naar Oudenaarde, nL in het SO en voor het BuO. </w:t>
      </w:r>
      <w:r w:rsidR="00F255F1" w:rsidRPr="003E0EB9">
        <w:rPr>
          <w:sz w:val="20"/>
          <w:szCs w:val="20"/>
        </w:rPr>
        <w:t xml:space="preserve">In dit verband </w:t>
      </w:r>
      <w:r w:rsidRPr="003E0EB9">
        <w:rPr>
          <w:sz w:val="20"/>
          <w:szCs w:val="20"/>
        </w:rPr>
        <w:t xml:space="preserve">zou een regionaal netwerk wel zinvol </w:t>
      </w:r>
      <w:r w:rsidR="00DD53C7" w:rsidRPr="003E0EB9">
        <w:rPr>
          <w:sz w:val="20"/>
          <w:szCs w:val="20"/>
        </w:rPr>
        <w:t xml:space="preserve">kunnen </w:t>
      </w:r>
      <w:r w:rsidRPr="003E0EB9">
        <w:rPr>
          <w:sz w:val="20"/>
          <w:szCs w:val="20"/>
        </w:rPr>
        <w:t>zijn.</w:t>
      </w:r>
    </w:p>
    <w:p w:rsidR="005A15AC" w:rsidRPr="003E0EB9" w:rsidRDefault="005A15AC" w:rsidP="00B70CD4">
      <w:pPr>
        <w:jc w:val="both"/>
        <w:rPr>
          <w:sz w:val="20"/>
          <w:szCs w:val="20"/>
        </w:rPr>
      </w:pPr>
      <w:r w:rsidRPr="003E0EB9">
        <w:rPr>
          <w:sz w:val="20"/>
          <w:szCs w:val="20"/>
        </w:rPr>
        <w:t>We wachten het verdere initiatief vanuit de provinciale coördinatie af.</w:t>
      </w:r>
    </w:p>
    <w:p w:rsidR="005A15AC" w:rsidRPr="003E0EB9" w:rsidRDefault="005A15AC" w:rsidP="00B70CD4">
      <w:pPr>
        <w:jc w:val="both"/>
        <w:rPr>
          <w:sz w:val="20"/>
          <w:szCs w:val="20"/>
        </w:rPr>
      </w:pPr>
    </w:p>
    <w:p w:rsidR="0042355E" w:rsidRPr="003E0EB9" w:rsidRDefault="0004299A" w:rsidP="0042355E">
      <w:pPr>
        <w:pStyle w:val="Geenafstand"/>
        <w:numPr>
          <w:ilvl w:val="0"/>
          <w:numId w:val="8"/>
        </w:numPr>
        <w:shd w:val="clear" w:color="auto" w:fill="F2F2F2" w:themeFill="background1" w:themeFillShade="F2"/>
        <w:spacing w:line="276" w:lineRule="auto"/>
        <w:jc w:val="both"/>
        <w:rPr>
          <w:sz w:val="20"/>
          <w:szCs w:val="20"/>
        </w:rPr>
      </w:pPr>
      <w:r w:rsidRPr="003E0EB9">
        <w:rPr>
          <w:sz w:val="20"/>
          <w:szCs w:val="20"/>
        </w:rPr>
        <w:t>Voorzitter</w:t>
      </w:r>
    </w:p>
    <w:p w:rsidR="00755630" w:rsidRPr="003E0EB9" w:rsidRDefault="00755630" w:rsidP="00B70CD4">
      <w:pPr>
        <w:jc w:val="both"/>
        <w:rPr>
          <w:sz w:val="20"/>
          <w:szCs w:val="20"/>
        </w:rPr>
      </w:pPr>
    </w:p>
    <w:p w:rsidR="00755630" w:rsidRPr="003E0EB9" w:rsidRDefault="00DD53C7" w:rsidP="00B70CD4">
      <w:pPr>
        <w:jc w:val="both"/>
      </w:pPr>
      <w:r w:rsidRPr="003E0EB9">
        <w:rPr>
          <w:sz w:val="20"/>
          <w:szCs w:val="20"/>
        </w:rPr>
        <w:t>Er is</w:t>
      </w:r>
      <w:r w:rsidR="005A15AC" w:rsidRPr="003E0EB9">
        <w:rPr>
          <w:sz w:val="20"/>
          <w:szCs w:val="20"/>
        </w:rPr>
        <w:t xml:space="preserve"> een mogelijke kandidaat-voorzitter voor het LOP. Het gaat om Marc Verbeeck, huidig coördinator van het regionaal welzijnsoverleg Oudenaarde. Marc heeft meer dan 20 jaar ervaring in het welzijnswerk Ronse als </w:t>
      </w:r>
      <w:r w:rsidRPr="003E0EB9">
        <w:rPr>
          <w:sz w:val="20"/>
          <w:szCs w:val="20"/>
        </w:rPr>
        <w:t xml:space="preserve">trajectbegeleider, coördinator en stafmedewerker van vzw Grijkoort. Vandaaruit heeft hij ook een goede kennis van de lokale kansarmoedeproblematiek en etnisch-culturele minderheden. Momenteel is hij </w:t>
      </w:r>
      <w:r w:rsidRPr="003E0EB9">
        <w:t xml:space="preserve">coördinator voor het regionaal welzijnsoverleg arrondissement Oudenaarde. </w:t>
      </w:r>
    </w:p>
    <w:p w:rsidR="003E4625" w:rsidRPr="003E0EB9" w:rsidRDefault="003E4625" w:rsidP="00B70CD4">
      <w:pPr>
        <w:jc w:val="both"/>
        <w:rPr>
          <w:sz w:val="20"/>
          <w:szCs w:val="20"/>
        </w:rPr>
      </w:pPr>
      <w:r w:rsidRPr="003E0EB9">
        <w:t>We nodigen Marc uit voor de Algemene Vergadering. Eventueel kan hij ook al uitgenodigd worden op het Dagelijks Bestuur van 18 mei.</w:t>
      </w:r>
    </w:p>
    <w:p w:rsidR="00755630" w:rsidRPr="003E0EB9" w:rsidRDefault="00755630" w:rsidP="00B70CD4">
      <w:pPr>
        <w:jc w:val="both"/>
        <w:rPr>
          <w:sz w:val="20"/>
          <w:szCs w:val="20"/>
        </w:rPr>
      </w:pPr>
    </w:p>
    <w:sectPr w:rsidR="00755630" w:rsidRPr="003E0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7B8"/>
    <w:multiLevelType w:val="hybridMultilevel"/>
    <w:tmpl w:val="59C8DA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4E6659C"/>
    <w:multiLevelType w:val="hybridMultilevel"/>
    <w:tmpl w:val="B3B0D93C"/>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6507849"/>
    <w:multiLevelType w:val="hybridMultilevel"/>
    <w:tmpl w:val="F7D8A6BE"/>
    <w:lvl w:ilvl="0" w:tplc="59FA5B92">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046BFE"/>
    <w:multiLevelType w:val="hybridMultilevel"/>
    <w:tmpl w:val="682602E4"/>
    <w:lvl w:ilvl="0" w:tplc="59FA5B92">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F200E0D"/>
    <w:multiLevelType w:val="hybridMultilevel"/>
    <w:tmpl w:val="20386C42"/>
    <w:lvl w:ilvl="0" w:tplc="08130019">
      <w:start w:val="1"/>
      <w:numFmt w:val="low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6466274"/>
    <w:multiLevelType w:val="hybridMultilevel"/>
    <w:tmpl w:val="E1A4E842"/>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D5A3809"/>
    <w:multiLevelType w:val="hybridMultilevel"/>
    <w:tmpl w:val="C76027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E931846"/>
    <w:multiLevelType w:val="hybridMultilevel"/>
    <w:tmpl w:val="62140D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100321A"/>
    <w:multiLevelType w:val="multilevel"/>
    <w:tmpl w:val="6D721A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17C436F"/>
    <w:multiLevelType w:val="hybridMultilevel"/>
    <w:tmpl w:val="2A40357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DEB5145"/>
    <w:multiLevelType w:val="hybridMultilevel"/>
    <w:tmpl w:val="E62CB71C"/>
    <w:lvl w:ilvl="0" w:tplc="273EFB1C">
      <w:numFmt w:val="bullet"/>
      <w:lvlText w:val=""/>
      <w:lvlJc w:val="left"/>
      <w:pPr>
        <w:ind w:left="1440" w:hanging="360"/>
      </w:pPr>
      <w:rPr>
        <w:rFonts w:ascii="Wingdings" w:eastAsiaTheme="minorHAnsi"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759E0FB3"/>
    <w:multiLevelType w:val="hybridMultilevel"/>
    <w:tmpl w:val="FBD0182A"/>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64B610B"/>
    <w:multiLevelType w:val="hybridMultilevel"/>
    <w:tmpl w:val="1442ADEA"/>
    <w:lvl w:ilvl="0" w:tplc="E728872C">
      <w:numFmt w:val="bullet"/>
      <w:lvlText w:val="-"/>
      <w:lvlJc w:val="left"/>
      <w:pPr>
        <w:ind w:left="720" w:hanging="360"/>
      </w:pPr>
      <w:rPr>
        <w:rFonts w:ascii="Calibri" w:eastAsia="Calibri" w:hAnsi="Calibri"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76572A3C"/>
    <w:multiLevelType w:val="hybridMultilevel"/>
    <w:tmpl w:val="0F82487A"/>
    <w:lvl w:ilvl="0" w:tplc="6DF258DA">
      <w:numFmt w:val="bullet"/>
      <w:lvlText w:val=""/>
      <w:lvlJc w:val="left"/>
      <w:pPr>
        <w:ind w:left="1440" w:hanging="360"/>
      </w:pPr>
      <w:rPr>
        <w:rFonts w:ascii="Wingdings" w:eastAsiaTheme="minorHAnsi"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7AB25B28"/>
    <w:multiLevelType w:val="hybridMultilevel"/>
    <w:tmpl w:val="B7445252"/>
    <w:lvl w:ilvl="0" w:tplc="E728872C">
      <w:numFmt w:val="bullet"/>
      <w:lvlText w:val="-"/>
      <w:lvlJc w:val="left"/>
      <w:pPr>
        <w:ind w:left="720" w:hanging="360"/>
      </w:pPr>
      <w:rPr>
        <w:rFonts w:ascii="Calibri" w:eastAsia="Calibri" w:hAnsi="Calibri"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DFA427C"/>
    <w:multiLevelType w:val="hybridMultilevel"/>
    <w:tmpl w:val="B9C8C4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3"/>
  </w:num>
  <w:num w:numId="6">
    <w:abstractNumId w:val="14"/>
  </w:num>
  <w:num w:numId="7">
    <w:abstractNumId w:val="5"/>
  </w:num>
  <w:num w:numId="8">
    <w:abstractNumId w:val="8"/>
  </w:num>
  <w:num w:numId="9">
    <w:abstractNumId w:val="3"/>
  </w:num>
  <w:num w:numId="10">
    <w:abstractNumId w:val="2"/>
  </w:num>
  <w:num w:numId="11">
    <w:abstractNumId w:val="1"/>
  </w:num>
  <w:num w:numId="12">
    <w:abstractNumId w:val="9"/>
  </w:num>
  <w:num w:numId="13">
    <w:abstractNumId w:val="7"/>
  </w:num>
  <w:num w:numId="14">
    <w:abstractNumId w:val="4"/>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C"/>
    <w:rsid w:val="0004299A"/>
    <w:rsid w:val="0005766D"/>
    <w:rsid w:val="00072244"/>
    <w:rsid w:val="00080AC0"/>
    <w:rsid w:val="00124A5E"/>
    <w:rsid w:val="001A26AA"/>
    <w:rsid w:val="001F52C1"/>
    <w:rsid w:val="0023031F"/>
    <w:rsid w:val="00231700"/>
    <w:rsid w:val="0030182E"/>
    <w:rsid w:val="003329F6"/>
    <w:rsid w:val="003A09C5"/>
    <w:rsid w:val="003E0EB9"/>
    <w:rsid w:val="003E4625"/>
    <w:rsid w:val="003E4661"/>
    <w:rsid w:val="0042355E"/>
    <w:rsid w:val="0044625A"/>
    <w:rsid w:val="0047157A"/>
    <w:rsid w:val="004A5F82"/>
    <w:rsid w:val="0050321B"/>
    <w:rsid w:val="00517F1D"/>
    <w:rsid w:val="005A15AC"/>
    <w:rsid w:val="00606CA8"/>
    <w:rsid w:val="00644270"/>
    <w:rsid w:val="00696FB7"/>
    <w:rsid w:val="006B2722"/>
    <w:rsid w:val="0070302A"/>
    <w:rsid w:val="00755630"/>
    <w:rsid w:val="00763100"/>
    <w:rsid w:val="007C36B6"/>
    <w:rsid w:val="007E0694"/>
    <w:rsid w:val="0084427B"/>
    <w:rsid w:val="008848D9"/>
    <w:rsid w:val="008D083D"/>
    <w:rsid w:val="008E27A8"/>
    <w:rsid w:val="009361F7"/>
    <w:rsid w:val="00955EB9"/>
    <w:rsid w:val="00977635"/>
    <w:rsid w:val="0098007C"/>
    <w:rsid w:val="009C19C1"/>
    <w:rsid w:val="009D3D4C"/>
    <w:rsid w:val="009E67EB"/>
    <w:rsid w:val="00A45CBB"/>
    <w:rsid w:val="00A55854"/>
    <w:rsid w:val="00AE1F8D"/>
    <w:rsid w:val="00AE752C"/>
    <w:rsid w:val="00B301E2"/>
    <w:rsid w:val="00B70CD4"/>
    <w:rsid w:val="00B96D91"/>
    <w:rsid w:val="00B96E07"/>
    <w:rsid w:val="00BA49DB"/>
    <w:rsid w:val="00BF588C"/>
    <w:rsid w:val="00C679F6"/>
    <w:rsid w:val="00C74FB0"/>
    <w:rsid w:val="00D0121B"/>
    <w:rsid w:val="00D020AB"/>
    <w:rsid w:val="00DB35D0"/>
    <w:rsid w:val="00DD3531"/>
    <w:rsid w:val="00DD53C7"/>
    <w:rsid w:val="00E35D6B"/>
    <w:rsid w:val="00E70E97"/>
    <w:rsid w:val="00E77405"/>
    <w:rsid w:val="00EA5602"/>
    <w:rsid w:val="00EE40D4"/>
    <w:rsid w:val="00F00C3B"/>
    <w:rsid w:val="00F255F1"/>
    <w:rsid w:val="00F43197"/>
    <w:rsid w:val="00F60898"/>
    <w:rsid w:val="00FB3534"/>
    <w:rsid w:val="00FD4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4E3A5-84D5-4869-99BB-28D16400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3031F"/>
    <w:rPr>
      <w:color w:val="0000FF"/>
      <w:u w:val="single"/>
    </w:rPr>
  </w:style>
  <w:style w:type="paragraph" w:styleId="Lijstalinea">
    <w:name w:val="List Paragraph"/>
    <w:basedOn w:val="Standaard"/>
    <w:uiPriority w:val="34"/>
    <w:qFormat/>
    <w:rsid w:val="0023031F"/>
    <w:pPr>
      <w:spacing w:after="0" w:line="240" w:lineRule="auto"/>
      <w:ind w:left="720"/>
    </w:pPr>
    <w:rPr>
      <w:rFonts w:ascii="Calibri" w:hAnsi="Calibri" w:cs="Times New Roman"/>
    </w:rPr>
  </w:style>
  <w:style w:type="paragraph" w:styleId="Ballontekst">
    <w:name w:val="Balloon Text"/>
    <w:basedOn w:val="Standaard"/>
    <w:link w:val="BallontekstChar"/>
    <w:uiPriority w:val="99"/>
    <w:semiHidden/>
    <w:unhideWhenUsed/>
    <w:rsid w:val="004715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157A"/>
    <w:rPr>
      <w:rFonts w:ascii="Segoe UI" w:hAnsi="Segoe UI" w:cs="Segoe UI"/>
      <w:sz w:val="18"/>
      <w:szCs w:val="18"/>
    </w:rPr>
  </w:style>
  <w:style w:type="paragraph" w:styleId="Geenafstand">
    <w:name w:val="No Spacing"/>
    <w:uiPriority w:val="1"/>
    <w:qFormat/>
    <w:rsid w:val="00072244"/>
    <w:pPr>
      <w:spacing w:after="0" w:line="240" w:lineRule="auto"/>
    </w:pPr>
  </w:style>
  <w:style w:type="character" w:styleId="Zwaar">
    <w:name w:val="Strong"/>
    <w:basedOn w:val="Standaardalinea-lettertype"/>
    <w:qFormat/>
    <w:rsid w:val="00072244"/>
    <w:rPr>
      <w:b/>
      <w:bCs/>
    </w:rPr>
  </w:style>
  <w:style w:type="table" w:styleId="Tabelraster">
    <w:name w:val="Table Grid"/>
    <w:basedOn w:val="Standaardtabel"/>
    <w:uiPriority w:val="59"/>
    <w:rsid w:val="000722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9585">
      <w:bodyDiv w:val="1"/>
      <w:marLeft w:val="0"/>
      <w:marRight w:val="0"/>
      <w:marTop w:val="0"/>
      <w:marBottom w:val="0"/>
      <w:divBdr>
        <w:top w:val="none" w:sz="0" w:space="0" w:color="auto"/>
        <w:left w:val="none" w:sz="0" w:space="0" w:color="auto"/>
        <w:bottom w:val="none" w:sz="0" w:space="0" w:color="auto"/>
        <w:right w:val="none" w:sz="0" w:space="0" w:color="auto"/>
      </w:divBdr>
    </w:div>
    <w:div w:id="315037252">
      <w:bodyDiv w:val="1"/>
      <w:marLeft w:val="0"/>
      <w:marRight w:val="0"/>
      <w:marTop w:val="0"/>
      <w:marBottom w:val="0"/>
      <w:divBdr>
        <w:top w:val="none" w:sz="0" w:space="0" w:color="auto"/>
        <w:left w:val="none" w:sz="0" w:space="0" w:color="auto"/>
        <w:bottom w:val="none" w:sz="0" w:space="0" w:color="auto"/>
        <w:right w:val="none" w:sz="0" w:space="0" w:color="auto"/>
      </w:divBdr>
    </w:div>
    <w:div w:id="660162609">
      <w:bodyDiv w:val="1"/>
      <w:marLeft w:val="0"/>
      <w:marRight w:val="0"/>
      <w:marTop w:val="0"/>
      <w:marBottom w:val="0"/>
      <w:divBdr>
        <w:top w:val="none" w:sz="0" w:space="0" w:color="auto"/>
        <w:left w:val="none" w:sz="0" w:space="0" w:color="auto"/>
        <w:bottom w:val="none" w:sz="0" w:space="0" w:color="auto"/>
        <w:right w:val="none" w:sz="0" w:space="0" w:color="auto"/>
      </w:divBdr>
    </w:div>
    <w:div w:id="831606924">
      <w:bodyDiv w:val="1"/>
      <w:marLeft w:val="0"/>
      <w:marRight w:val="0"/>
      <w:marTop w:val="0"/>
      <w:marBottom w:val="0"/>
      <w:divBdr>
        <w:top w:val="none" w:sz="0" w:space="0" w:color="auto"/>
        <w:left w:val="none" w:sz="0" w:space="0" w:color="auto"/>
        <w:bottom w:val="none" w:sz="0" w:space="0" w:color="auto"/>
        <w:right w:val="none" w:sz="0" w:space="0" w:color="auto"/>
      </w:divBdr>
    </w:div>
    <w:div w:id="1351643787">
      <w:bodyDiv w:val="1"/>
      <w:marLeft w:val="0"/>
      <w:marRight w:val="0"/>
      <w:marTop w:val="0"/>
      <w:marBottom w:val="0"/>
      <w:divBdr>
        <w:top w:val="none" w:sz="0" w:space="0" w:color="auto"/>
        <w:left w:val="none" w:sz="0" w:space="0" w:color="auto"/>
        <w:bottom w:val="none" w:sz="0" w:space="0" w:color="auto"/>
        <w:right w:val="none" w:sz="0" w:space="0" w:color="auto"/>
      </w:divBdr>
    </w:div>
    <w:div w:id="18113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4</Pages>
  <Words>1415</Words>
  <Characters>7784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52</cp:revision>
  <cp:lastPrinted>2017-03-07T06:52:00Z</cp:lastPrinted>
  <dcterms:created xsi:type="dcterms:W3CDTF">2017-02-01T11:18:00Z</dcterms:created>
  <dcterms:modified xsi:type="dcterms:W3CDTF">2017-03-10T14:22:00Z</dcterms:modified>
</cp:coreProperties>
</file>